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BF" w:rsidRPr="008F17BF" w:rsidRDefault="008F17BF" w:rsidP="008F17BF">
      <w:pPr>
        <w:spacing w:after="0" w:line="240" w:lineRule="auto"/>
        <w:ind w:firstLine="567"/>
        <w:jc w:val="both"/>
        <w:rPr>
          <w:rFonts w:ascii="Arial" w:eastAsia="Times New Roman" w:hAnsi="Arial" w:cs="Arial"/>
          <w:color w:val="000000"/>
          <w:sz w:val="24"/>
          <w:szCs w:val="24"/>
          <w:lang w:eastAsia="ru-RU"/>
        </w:rPr>
      </w:pPr>
      <w:r w:rsidRPr="008F17BF">
        <w:rPr>
          <w:rFonts w:ascii="Arial" w:eastAsia="Times New Roman" w:hAnsi="Arial" w:cs="Arial"/>
          <w:color w:val="800000"/>
          <w:sz w:val="20"/>
          <w:szCs w:val="20"/>
          <w:lang w:eastAsia="ru-RU"/>
        </w:rPr>
        <w:br/>
        <w:t> </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r w:rsidRPr="008F17BF">
        <w:rPr>
          <w:rFonts w:ascii="Arial" w:eastAsia="Times New Roman" w:hAnsi="Arial" w:cs="Arial"/>
          <w:noProof/>
          <w:color w:val="000000"/>
          <w:sz w:val="24"/>
          <w:szCs w:val="24"/>
          <w:lang w:eastAsia="ru-RU"/>
        </w:rPr>
        <mc:AlternateContent>
          <mc:Choice Requires="wps">
            <w:drawing>
              <wp:inline distT="0" distB="0" distL="0" distR="0" wp14:anchorId="28A09AED" wp14:editId="69EC1F1A">
                <wp:extent cx="552450" cy="685800"/>
                <wp:effectExtent l="0" t="0" r="0" b="0"/>
                <wp:docPr id="6" name="AutoShape 1" descr="data:image/png;base64,iVBORw0KGgoAAAANSUhEUgAAADoAAABICAYAAACnUebiAAAAAXNSR0IArs4c6QAAAARnQU1BAACxjwv8YQUAAAAJcEhZcwAADsMAAA7DAcdvqGQAAAAmSURBVHhe7cEBAQAAAIIg/6+uIUAAAAAAAAAAAAAAAAAAAAAAXA1BiAABAPrtD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FC398" id="AutoShape 1" o:spid="_x0000_s1026" alt="data:image/png;base64,iVBORw0KGgoAAAANSUhEUgAAADoAAABICAYAAACnUebiAAAAAXNSR0IArs4c6QAAAARnQU1BAACxjwv8YQUAAAAJcEhZcwAADsMAAA7DAcdvqGQAAAAmSURBVHhe7cEBAQAAAIIg/6+uIUAAAAAAAAAAAAAAAAAAAAAAXA1BiAABAPrtDQAAAABJRU5ErkJggg==" style="width:4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" filled="f" stroked="f">
                <o:lock v:ext="edit" aspectratio="t"/>
                <w10:anchorlock/>
              </v:rect>
            </w:pict>
          </mc:Fallback>
        </mc:AlternateConten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АДМИНИСТРАЦИЯ</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ГОРОДСКОГО ПОСЕЛЕНИЯ ГОРОД КАЛАЧ</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КАЛАЧЕЕВСКОГО МУНИЦИПАЛЬНОГО РАЙОНА</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ВОРОНЕЖСКОЙ ОБЛАСТИ</w:t>
      </w:r>
    </w:p>
    <w:p w:rsidR="008F17BF" w:rsidRPr="008F17BF" w:rsidRDefault="008F17BF" w:rsidP="008F17BF">
      <w:pPr>
        <w:spacing w:after="0" w:line="240" w:lineRule="auto"/>
        <w:ind w:firstLine="567"/>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ПОСТАНОВЛЕНИЕ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от 06 июня 2016 года №236</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ред. пост. от 10.12.2019 № 606)</w:t>
      </w:r>
    </w:p>
    <w:p w:rsidR="008F17BF" w:rsidRPr="008F17BF" w:rsidRDefault="008F17BF" w:rsidP="008F17BF">
      <w:pPr>
        <w:spacing w:before="240" w:after="60" w:line="240" w:lineRule="auto"/>
        <w:ind w:firstLine="567"/>
        <w:jc w:val="center"/>
        <w:rPr>
          <w:rFonts w:ascii="Arial" w:eastAsia="Times New Roman" w:hAnsi="Arial" w:cs="Arial"/>
          <w:b/>
          <w:bCs/>
          <w:color w:val="000000"/>
          <w:sz w:val="32"/>
          <w:szCs w:val="32"/>
          <w:lang w:eastAsia="ru-RU"/>
        </w:rPr>
      </w:pPr>
      <w:r w:rsidRPr="008F17BF">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8F17BF">
        <w:rPr>
          <w:rFonts w:ascii="Arial" w:eastAsia="Times New Roman" w:hAnsi="Arial" w:cs="Arial"/>
          <w:b/>
          <w:bCs/>
          <w:color w:val="000000"/>
          <w:sz w:val="32"/>
          <w:szCs w:val="32"/>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bookmarkEnd w:id="0"/>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8F17BF" w:rsidRPr="008F17BF" w:rsidTr="008F17BF">
        <w:tc>
          <w:tcPr>
            <w:tcW w:w="3284" w:type="dxa"/>
            <w:tcMar>
              <w:top w:w="0" w:type="dxa"/>
              <w:left w:w="108" w:type="dxa"/>
              <w:bottom w:w="0" w:type="dxa"/>
              <w:right w:w="108" w:type="dxa"/>
            </w:tcMar>
            <w:hideMark/>
          </w:tcPr>
          <w:p w:rsidR="008F17BF" w:rsidRPr="008F17BF" w:rsidRDefault="008F17BF" w:rsidP="008F17BF">
            <w:pPr>
              <w:spacing w:after="0" w:line="240" w:lineRule="auto"/>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Глава администрации</w:t>
            </w:r>
          </w:p>
          <w:p w:rsidR="008F17BF" w:rsidRPr="008F17BF" w:rsidRDefault="008F17BF" w:rsidP="008F17BF">
            <w:pPr>
              <w:spacing w:after="0" w:line="240" w:lineRule="auto"/>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городского поселения город Калач</w:t>
            </w:r>
          </w:p>
        </w:tc>
        <w:tc>
          <w:tcPr>
            <w:tcW w:w="3285" w:type="dxa"/>
            <w:tcMar>
              <w:top w:w="0" w:type="dxa"/>
              <w:left w:w="108" w:type="dxa"/>
              <w:bottom w:w="0" w:type="dxa"/>
              <w:right w:w="108" w:type="dxa"/>
            </w:tcMar>
            <w:hideMark/>
          </w:tcPr>
          <w:p w:rsidR="008F17BF" w:rsidRPr="008F17BF" w:rsidRDefault="008F17BF" w:rsidP="008F17BF">
            <w:pPr>
              <w:spacing w:after="0" w:line="240" w:lineRule="auto"/>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8F17BF" w:rsidRPr="008F17BF" w:rsidRDefault="008F17BF" w:rsidP="008F17BF">
            <w:pPr>
              <w:spacing w:after="0" w:line="240" w:lineRule="auto"/>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Т.В. Мирошникова</w:t>
            </w:r>
          </w:p>
          <w:p w:rsidR="008F17BF" w:rsidRPr="008F17BF" w:rsidRDefault="008F17BF" w:rsidP="008F17BF">
            <w:pPr>
              <w:spacing w:after="0" w:line="240" w:lineRule="auto"/>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 </w:t>
            </w:r>
          </w:p>
        </w:tc>
      </w:tr>
    </w:tbl>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left="5103"/>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br w:type="textWrapping" w:clear="all"/>
        <w:t>(ред. пост. от 10.12.2019 № 606 в административный регламент внесены изм.)</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АДМИНИСТРАТИВНЫЙ РЕГЛАМЕНТ</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ВОРОНЕЖСКОЙ ОБЛАСТИ</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ПО ПРЕДОСТАВЛЕНИЮ МУНИЦИПАЛЬНОЙ УСЛУГИ</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17BF" w:rsidRPr="008F17BF" w:rsidRDefault="008F17BF" w:rsidP="008F17BF">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Общие положения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Предмет регулирования административного регламента.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городского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городского поселения город Калач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1.2.</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Описание заявителей</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(далее – администрация).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Администрация расположена по адресу: г. Калач, пл. Ленина, 6.</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(пункт 1.3.2 раздела 1 излож. в ред. пост. от 10.12.2019 № 606)</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1.3.2.</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 1 к настоящему Административному регламенту и размещаются: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на официальном сайте администрации в сети Интернет (gorod363.ru);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на официальном сайте МФЦ (mfc.vrn.ru);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на информационном стенде администрации;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на информационном стенде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1.3.3.</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непосредственно в администрации,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непосредственно в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lastRenderedPageBreak/>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1.3.4.</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текст настоящего Административного регламента;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формы, образцы заявлений, иных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1.3.5.</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 порядке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 ходе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Symbol" w:eastAsia="Times New Roman" w:hAnsi="Symbol" w:cs="Arial"/>
          <w:color w:val="000000"/>
          <w:sz w:val="24"/>
          <w:szCs w:val="24"/>
          <w:lang w:eastAsia="ru-RU"/>
        </w:rPr>
        <w:sym w:font="Symbol" w:char="F02D"/>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об отказе в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1.3.6.</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1.3.7.</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 Стандарт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(ред. пост. от 10.12.2019 № 606 пункты 1.4, 1.5, 1.5.1., 1.5.2. перенумерованы в пункты 2.1, 2.2., 2.2.1., 2.2.2. соответственно)</w:t>
      </w:r>
    </w:p>
    <w:p w:rsidR="008F17BF" w:rsidRPr="008F17BF" w:rsidRDefault="008F17BF" w:rsidP="008F17BF">
      <w:pPr>
        <w:spacing w:after="0" w:line="240" w:lineRule="auto"/>
        <w:ind w:firstLine="56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2.2.Наименование органа, представляющего муниципальную услугу.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2.2.1.Орган, предоставляющий муниципальную услугу: администрация городского поселения город Калач.</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(ред. пост. от 10.12.2019 № 606 в пункт 2.2.2. раздела 2 внесены изм.)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 октября 2015 года №360.</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2.3. Результат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2.3.1. Процедура предоставления услуги завершается: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при письменном обращении за муниципальной услугой - письменным ответом на обращение заявителя;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при личном (устном) обращении за муниципальной услугой – предоставление информации в устной форме.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2.4.Срок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2.4.1. При предоставлении муниципальной услуги сроки прохождения отдельных административных процедур составляют: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2.5.</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Правовые основы для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Уставом городского поселения город Калач, утвержденным решением Совета народных депутатов городского поселения от «27» июля 2006 г. (www.gorod363.ru);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решением Совета народных депутатов городского поселения город Калач от 21.03.2006 г. № 16 «б» «Об утверждении порядка управления и распоряжения, Положений о ведении реестра и сдаче в аренду имущества, находящегося в муниципальной собственности городского поселения город Калач Калачеевского муниципального района Воронежской области» (в редакции решения Совета народных депутатов городского поселения город Калач от 01.08.2014 г. № 62);</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иными нормативными правовыми актами Российской Федерации, Воронежской области и администрацией городского поселения,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регламентирующими правоотношения по предоставлению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2.6.</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Заявление на бумажном носителе представляется: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посредством почтового отправления;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(ред. пост. от 10.12.2019 № 606 в пункт 2.6.2. раздела 2 внесены изм.)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Перечень таких документов отсутствует.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Запрещается требовать от заявителя: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17BF">
        <w:rPr>
          <w:rFonts w:ascii="Arial" w:eastAsia="Times New Roman" w:hAnsi="Arial" w:cs="Arial"/>
          <w:color w:val="000000"/>
          <w:sz w:val="24"/>
          <w:szCs w:val="24"/>
          <w:lang w:eastAsia="ru-RU"/>
        </w:rPr>
        <w:lastRenderedPageBreak/>
        <w:t>перечни, указанные в части 1 статьи 9 Федерального закона № 210-ФЗ от 27.07.2010;</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городского поселения, не требуется.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2.7</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2.8</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Оснований для отказа в предоставлении муниципальной услуги не имеется.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2.9</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Муниципальная услуга предоставляется на безвозмездной основе.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2.10</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2.12</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2.12.1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2.12.2.</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Доступ заявителей к парковочным местам является бесплатным.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2.12.3.</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2.12.4.</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стульями и столами для оформления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режим работы органов, предоставляющих муниципальную услугу;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образцы оформления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2.12.5.</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2.13</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Показатели доступности и качества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2.13.1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Показателями доступности муниципальной услуги являются: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соблюдение графика работы органа предоставляющего услугу;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возможность получения муниципальной услуги в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2.13.2.</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Показателями качества муниципальной услуги являются: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соблюдение сроков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2.14.</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2.14.1.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2.14.2.</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8F17BF" w:rsidRPr="008F17BF" w:rsidRDefault="008F17BF" w:rsidP="008F17BF">
      <w:pPr>
        <w:spacing w:after="0" w:line="240" w:lineRule="auto"/>
        <w:ind w:left="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(ред. пост. от 10.12.2019 № 606 в пункт 2.14.3. раздела 2 внесены изм.)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2.14.3.</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2.14.4.</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F17BF" w:rsidRPr="008F17BF" w:rsidRDefault="008F17BF" w:rsidP="008F17BF">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Исчерпывающий перечень административных процедур.</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3.1.1.</w:t>
      </w:r>
      <w:r w:rsidRPr="008F17BF">
        <w:rPr>
          <w:rFonts w:ascii="Times New Roman" w:eastAsia="Times New Roman" w:hAnsi="Times New Roman" w:cs="Times New Roman"/>
          <w:color w:val="000000"/>
          <w:sz w:val="14"/>
          <w:szCs w:val="14"/>
          <w:lang w:eastAsia="ru-RU"/>
        </w:rPr>
        <w:t>         </w:t>
      </w:r>
      <w:r w:rsidRPr="008F17BF">
        <w:rPr>
          <w:rFonts w:ascii="Arial" w:eastAsia="Times New Roman" w:hAnsi="Arial" w:cs="Arial"/>
          <w:color w:val="000000"/>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прием и регистрация заявления о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подготовка информации по предоставлению муниципальной услуги и направление ее заявителю.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3.1.1.1. Прием и регистрация заявления о предоставлении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 личном обращении заявителя в управление либо в МФЦ специалист, ответственный за прием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устанавливает предмет обращения;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проверяет полномочия представителя заявителя;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проверяет соответствие заявления установленным требованиям;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регистрирует заявление.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r w:rsidRPr="008F17BF">
        <w:rPr>
          <w:rFonts w:ascii="Arial" w:eastAsia="Times New Roman" w:hAnsi="Arial" w:cs="Arial"/>
          <w:color w:val="000000"/>
          <w:sz w:val="24"/>
          <w:szCs w:val="24"/>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Результатом административной процедуры является прием и регистрация заявления либо возврат документов.</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Максимальный срок исполнения административной процедуры - 1 календарный день.</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3.1.1.2. Подготовка информации по предоставлению муниципальной услуги и направление ее заявителю: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Подписанный главой администрации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Максимальный срок исполнения административной процедуры – не более 14 календарных дней.</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3.1.2.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Результатом административной процедуры является предоставление заявителю информации в устной форме.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4. Формы контроля за исполнением административного регламента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17BF" w:rsidRPr="008F17BF" w:rsidRDefault="008F17BF" w:rsidP="008F17BF">
      <w:pPr>
        <w:spacing w:after="0" w:line="240" w:lineRule="auto"/>
        <w:ind w:firstLine="709"/>
        <w:jc w:val="both"/>
        <w:rPr>
          <w:rFonts w:ascii="Arial" w:eastAsia="Times New Roman" w:hAnsi="Arial" w:cs="Arial"/>
          <w:b/>
          <w:bCs/>
          <w:color w:val="000000"/>
          <w:sz w:val="24"/>
          <w:szCs w:val="24"/>
          <w:lang w:eastAsia="ru-RU"/>
        </w:rPr>
      </w:pPr>
      <w:r w:rsidRPr="008F17BF">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(раздел 5 излож. в ред. пост. от 10.12.2019 № 606)</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1) нарушение срока регистрации запроса о предоставлении муниципальной услуги, запроса, указанного в статье15.1 Федерального закона от 27.07.2010 № 210-ФЗ;</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F17BF">
        <w:rPr>
          <w:rFonts w:ascii="Arial" w:eastAsia="Times New Roman" w:hAnsi="Arial" w:cs="Arial"/>
          <w:color w:val="000000"/>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5.4. Жалоба должна содержать:</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 в удовлетворении жалобы отказывается..</w:t>
      </w:r>
    </w:p>
    <w:p w:rsidR="008F17BF" w:rsidRPr="008F17BF" w:rsidRDefault="008F17BF" w:rsidP="008F17BF">
      <w:pPr>
        <w:spacing w:after="0" w:line="240" w:lineRule="auto"/>
        <w:ind w:left="5103"/>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br w:type="textWrapping" w:clear="all"/>
        <w:t>Приложение № 1 к административному регламенту «Предоставление информации об объектах недвижимого имущества, находящихся в муниципальной собственности и предназначенных для сдачи в аренду» (ред. пост. от 10.12.2019 № 606 в прилож. 1 внесены изм.)</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График работы администрации городского поселения город Калач Воронежской области: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понедельник - пятница: с 08.00 до 17.00;</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перерыв: с 12.00 до 13.00.</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2. Телефоны для справок: 8 (47363) 21-3-38.</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3.1. Место нахождения АУ «МФЦ»: 394026, г. Воронеж,</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ул. Дружинников, 3б (Коминтерновский район).</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Телефон для справок АУ «МФЦ»: (473) 226-99-99.</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Официальный сайт АУ «МФЦ» в сети Интернет: mfc.vrn.ru..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Адрес электронной почты АУ «МФЦ»: odno-okno@mail.ru..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График работы АУ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Понедельник - четверг: с 08.00 до 17.00;</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Пятница: с 08.00 до 15.45;</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Перерыв: с 12.00 до 12.45.</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3.2. Место нахождения филиала АУ «МФЦ» в муниципальном районе: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397600, г. Калач, пл. Ленина, 5.</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Телефон для справок филиала АУ «МФЦ» 8(47363) 2-92-92.</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Официальный сайт филиала АУ «МФЦ» в сети Интернет: mydocuments36.ru.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Адрес электронной почты филиала АУ «МФЦ»: mfc@govvrn.ru.</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График работы филиала АУ «МФЦ»:</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Понедельник - четверг: с 08.00 до 17.00;</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Пятница: с 08.00 до 15.45;</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Перерыв: с 12.00 до 12.45.</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Выходные дни: воскресенье, понедельник</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br w:type="textWrapping" w:clear="all"/>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Приложение № 2</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 административному регламенту</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«Предоставление информации об объектах</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недвижимого имущества, находящихся в</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муниципальной собственности и</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предназначенных для сдачи в аренду»</w:t>
      </w:r>
    </w:p>
    <w:p w:rsidR="008F17BF" w:rsidRPr="008F17BF" w:rsidRDefault="008F17BF" w:rsidP="008F17BF">
      <w:pPr>
        <w:spacing w:after="0" w:line="240" w:lineRule="auto"/>
        <w:ind w:left="5670"/>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В администрацию</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городского поселения</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город Калач</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для физических лиц</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и индивидуальных предпринимателей</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от __________________________________________</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(Ф.И.О.)</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документ, удостоверяющий личность</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__________________________________________</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(серия, №, кем и когда выдан)</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Проживающего(ей) по адресу: _________________</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_____________________________________________</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контактный телефон __________________________</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для юридических лиц</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от __________________________________________</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(наименование, адрес, ОГРН, ИНН)</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_____________________________________________</w:t>
      </w:r>
    </w:p>
    <w:p w:rsidR="008F17BF" w:rsidRPr="008F17BF" w:rsidRDefault="008F17BF" w:rsidP="008F17BF">
      <w:pPr>
        <w:spacing w:after="0" w:line="240" w:lineRule="auto"/>
        <w:ind w:firstLine="709"/>
        <w:jc w:val="right"/>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(контактный телефон)</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ЗАЯВЛЕНИЕ</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Я, __________________________________________________________,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фамилия, имя, отчество заявителя (его уполномоченного представителя)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паспорт № ____________________ выдан 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серия и номер паспорта, наименование органа, выдавшего паспорт, дата выдачи</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___________________________________________________________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действуя от имени _________________________________________________________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фамилия, имя, отчество заявителя (в случае если его интересы представляет уполномоченный представитель)</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на основании ______________________________________________________________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наименование и реквизиты документа, подтверждающего полномочия представителя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прошу предоставить мне информацию об объектах недвижимого имущества, находящихся в собственности городского поселения город Калач и предназначенных для сдачи в аренду.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Информацию прошу предоставить:</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почтовым отправлением по адресу: _______________________________________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почтовый адрес с указанием индекса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noProof/>
          <w:color w:val="000000"/>
          <w:sz w:val="24"/>
          <w:szCs w:val="24"/>
          <w:lang w:eastAsia="ru-RU"/>
        </w:rPr>
        <mc:AlternateContent>
          <mc:Choice Requires="wps">
            <w:drawing>
              <wp:inline distT="0" distB="0" distL="0" distR="0" wp14:anchorId="34642D05" wp14:editId="5E4EAC52">
                <wp:extent cx="466725" cy="171450"/>
                <wp:effectExtent l="0" t="0" r="0" b="0"/>
                <wp:docPr id="5" name="AutoShape 2" descr="data:image/png;base64,iVBORw0KGgoAAAANSUhEUgAAADEAAAASCAYAAADypDaEAAAAAXNSR0IArs4c6QAAAARnQU1BAACxjwv8YQUAAAAJcEhZcwAADsMAAA7DAcdvqGQAAAAySURBVEhL7c8BDQAACITA71/6NQY6biMAWX1QepkTFE5QOEHhBIUTFE5QOEHxa+J26QB1LzZz4yp9o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7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1B6F7" id="AutoShape 2" o:spid="_x0000_s1026" alt="data:image/png;base64,iVBORw0KGgoAAAANSUhEUgAAADEAAAASCAYAAADypDaEAAAAAXNSR0IArs4c6QAAAARnQU1BAACxjwv8YQUAAAAJcEhZcwAADsMAAA7DAcdvqGQAAAAySURBVEhL7c8BDQAACITA71/6NQY6biMAWX1QepkTFE5QOEHhBIUTFE5QOEHxa+J26QB1LzZz4yp9oQAAAABJRU5ErkJggg==" style="width:36.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" filled="f" stroked="f">
                <o:lock v:ext="edit" aspectratio="t"/>
                <w10:anchorlock/>
              </v:rect>
            </w:pict>
          </mc:Fallback>
        </mc:AlternateContent>
      </w:r>
      <w:r w:rsidRPr="008F17BF">
        <w:rPr>
          <w:rFonts w:ascii="Arial" w:eastAsia="Times New Roman" w:hAnsi="Arial" w:cs="Arial"/>
          <w:color w:val="000000"/>
          <w:sz w:val="24"/>
          <w:szCs w:val="24"/>
          <w:lang w:eastAsia="ru-RU"/>
        </w:rPr>
        <w:t>при личном обращении в администрацию __________________городского поселения город Калач,</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noProof/>
          <w:color w:val="000000"/>
          <w:sz w:val="24"/>
          <w:szCs w:val="24"/>
          <w:lang w:eastAsia="ru-RU"/>
        </w:rPr>
        <mc:AlternateContent>
          <mc:Choice Requires="wps">
            <w:drawing>
              <wp:inline distT="0" distB="0" distL="0" distR="0" wp14:anchorId="021FF821" wp14:editId="1ED9DBD7">
                <wp:extent cx="466725" cy="161925"/>
                <wp:effectExtent l="0" t="0" r="0" b="0"/>
                <wp:docPr id="4" name="AutoShape 3" descr="data:image/png;base64,iVBORw0KGgoAAAANSUhEUgAAADEAAAARCAYAAAB0MEQqAAAAAXNSR0IArs4c6QAAAARnQU1BAACxjwv8YQUAAAAJcEhZcwAADsMAAA7DAcdvqGQAAAAzSURBVEhL7c9BDQAwDMPA8Ced7lUM7uSTDMB5+kHpZU5QOEHhBIUTFE5QOEHhBMVO3C4dSpB5It0fZ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5EB3F" id="AutoShape 3" o:spid="_x0000_s1026" alt="data:image/png;base64,iVBORw0KGgoAAAANSUhEUgAAADEAAAARCAYAAAB0MEQqAAAAAXNSR0IArs4c6QAAAARnQU1BAACxjwv8YQUAAAAJcEhZcwAADsMAAA7DAcdvqGQAAAAzSURBVEhL7c9BDQAwDMPA8Ced7lUM7uSTDMB5+kHpZU5QOEHhBIUTFE5QOEHhBMVO3C4dSpB5It0fZRQAAAAASUVORK5CYII=" style="width:3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" filled="f" stroked="f">
                <o:lock v:ext="edit" aspectratio="t"/>
                <w10:anchorlock/>
              </v:rect>
            </w:pict>
          </mc:Fallback>
        </mc:AlternateContent>
      </w:r>
      <w:r w:rsidRPr="008F17BF">
        <w:rPr>
          <w:rFonts w:ascii="Arial" w:eastAsia="Times New Roman" w:hAnsi="Arial" w:cs="Arial"/>
          <w:color w:val="000000"/>
          <w:sz w:val="24"/>
          <w:szCs w:val="24"/>
          <w:lang w:eastAsia="ru-RU"/>
        </w:rPr>
        <w:t>по адресу электронной почты ______________________________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(адрес электронной почты)</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(поставить отметку напротив выбранного варианта)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 готовности результатов муниципальной услуги прошу сообщить по телефону _______ 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Приложение: на ___ л. в 1 экз.</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__________________________ _____________________________</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дата направления запроса подпись заявителя или его уполномоченного представителя</w:t>
      </w:r>
    </w:p>
    <w:p w:rsidR="008F17BF" w:rsidRPr="008F17BF" w:rsidRDefault="008F17BF" w:rsidP="008F17BF">
      <w:pPr>
        <w:spacing w:after="0" w:line="240" w:lineRule="auto"/>
        <w:ind w:left="623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br w:type="textWrapping" w:clear="all"/>
      </w:r>
    </w:p>
    <w:p w:rsidR="008F17BF" w:rsidRPr="008F17BF" w:rsidRDefault="008F17BF" w:rsidP="008F17BF">
      <w:pPr>
        <w:spacing w:after="0" w:line="240" w:lineRule="auto"/>
        <w:ind w:left="623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Приложение № 3</w:t>
      </w:r>
    </w:p>
    <w:p w:rsidR="008F17BF" w:rsidRPr="008F17BF" w:rsidRDefault="008F17BF" w:rsidP="008F17BF">
      <w:pPr>
        <w:spacing w:after="0" w:line="240" w:lineRule="auto"/>
        <w:ind w:left="623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 административному регламенту</w:t>
      </w:r>
    </w:p>
    <w:p w:rsidR="008F17BF" w:rsidRPr="008F17BF" w:rsidRDefault="008F17BF" w:rsidP="008F17BF">
      <w:pPr>
        <w:spacing w:after="0" w:line="240" w:lineRule="auto"/>
        <w:ind w:left="623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«Предоставление информации об объектах</w:t>
      </w:r>
    </w:p>
    <w:p w:rsidR="008F17BF" w:rsidRPr="008F17BF" w:rsidRDefault="008F17BF" w:rsidP="008F17BF">
      <w:pPr>
        <w:spacing w:after="0" w:line="240" w:lineRule="auto"/>
        <w:ind w:left="623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недвижимого имущества, находящихся в</w:t>
      </w:r>
    </w:p>
    <w:p w:rsidR="008F17BF" w:rsidRPr="008F17BF" w:rsidRDefault="008F17BF" w:rsidP="008F17BF">
      <w:pPr>
        <w:spacing w:after="0" w:line="240" w:lineRule="auto"/>
        <w:ind w:left="623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муниципальной собственности и</w:t>
      </w:r>
    </w:p>
    <w:p w:rsidR="008F17BF" w:rsidRPr="008F17BF" w:rsidRDefault="008F17BF" w:rsidP="008F17BF">
      <w:pPr>
        <w:spacing w:after="0" w:line="240" w:lineRule="auto"/>
        <w:ind w:left="623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предназначенных для сдачи в аренду»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_______________ № ___________</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На № _______ от ______________</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______________________________</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наименование юридического лица</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или Ф.И.О. физического лица</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______________________________</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адрес</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ИНФОРМАЦИЯ</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об объектах недвижимого имущества,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находящихся в муниципальной собственности и предназначенных</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для сдачи в аренду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На Ваш запрос администрация городского поселения город Калач направляет информацию об объектах недвижимого имущества, находящихся в муниципальной собственности и предназначенных для сдачи в аренду:</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116"/>
        <w:gridCol w:w="4098"/>
        <w:gridCol w:w="4121"/>
      </w:tblGrid>
      <w:tr w:rsidR="008F17BF" w:rsidRPr="008F17BF" w:rsidTr="008F17BF">
        <w:trPr>
          <w:trHeight w:val="400"/>
        </w:trPr>
        <w:tc>
          <w:tcPr>
            <w:tcW w:w="72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8F17BF" w:rsidRPr="008F17BF" w:rsidRDefault="008F17BF" w:rsidP="008F17BF">
            <w:pPr>
              <w:spacing w:after="0" w:line="240" w:lineRule="auto"/>
              <w:ind w:firstLine="709"/>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w:t>
            </w:r>
          </w:p>
          <w:p w:rsidR="008F17BF" w:rsidRPr="008F17BF" w:rsidRDefault="008F17BF" w:rsidP="008F17BF">
            <w:pPr>
              <w:spacing w:after="0" w:line="240" w:lineRule="auto"/>
              <w:ind w:firstLine="709"/>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п/п</w:t>
            </w:r>
          </w:p>
        </w:tc>
        <w:tc>
          <w:tcPr>
            <w:tcW w:w="420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8F17BF" w:rsidRPr="008F17BF" w:rsidRDefault="008F17BF" w:rsidP="008F17BF">
            <w:pPr>
              <w:spacing w:after="0" w:line="240" w:lineRule="auto"/>
              <w:ind w:firstLine="709"/>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Наименование объекта</w:t>
            </w:r>
          </w:p>
        </w:tc>
        <w:tc>
          <w:tcPr>
            <w:tcW w:w="420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8F17BF" w:rsidRPr="008F17BF" w:rsidRDefault="008F17BF" w:rsidP="008F17BF">
            <w:pPr>
              <w:spacing w:after="0" w:line="240" w:lineRule="auto"/>
              <w:ind w:firstLine="709"/>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Местонахождение объекта</w:t>
            </w:r>
          </w:p>
        </w:tc>
      </w:tr>
      <w:tr w:rsidR="008F17BF" w:rsidRPr="008F17BF" w:rsidTr="008F17BF">
        <w:tc>
          <w:tcPr>
            <w:tcW w:w="72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8F17BF" w:rsidRPr="008F17BF" w:rsidRDefault="008F17BF" w:rsidP="008F17BF">
            <w:pPr>
              <w:spacing w:after="0" w:line="240" w:lineRule="auto"/>
              <w:ind w:firstLine="709"/>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 </w:t>
            </w:r>
          </w:p>
        </w:tc>
        <w:tc>
          <w:tcPr>
            <w:tcW w:w="420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8F17BF" w:rsidRPr="008F17BF" w:rsidRDefault="008F17BF" w:rsidP="008F17BF">
            <w:pPr>
              <w:spacing w:after="0" w:line="240" w:lineRule="auto"/>
              <w:ind w:firstLine="709"/>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 </w:t>
            </w:r>
          </w:p>
        </w:tc>
        <w:tc>
          <w:tcPr>
            <w:tcW w:w="420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8F17BF" w:rsidRPr="008F17BF" w:rsidRDefault="008F17BF" w:rsidP="008F17BF">
            <w:pPr>
              <w:spacing w:after="0" w:line="240" w:lineRule="auto"/>
              <w:ind w:firstLine="709"/>
              <w:jc w:val="both"/>
              <w:rPr>
                <w:rFonts w:ascii="Arial" w:eastAsia="Times New Roman" w:hAnsi="Arial" w:cs="Arial"/>
                <w:sz w:val="24"/>
                <w:szCs w:val="24"/>
                <w:lang w:eastAsia="ru-RU"/>
              </w:rPr>
            </w:pPr>
            <w:r w:rsidRPr="008F17BF">
              <w:rPr>
                <w:rFonts w:ascii="Arial" w:eastAsia="Times New Roman" w:hAnsi="Arial" w:cs="Arial"/>
                <w:sz w:val="24"/>
                <w:szCs w:val="24"/>
                <w:lang w:eastAsia="ru-RU"/>
              </w:rPr>
              <w:t> </w:t>
            </w:r>
          </w:p>
        </w:tc>
      </w:tr>
    </w:tbl>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________________________________________ _______________________</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(должность лица, подписавшего сообщение) (подпись) (расшифровка подписи)</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М.П.</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Ф.И.О. исполнителя</w:t>
      </w:r>
    </w:p>
    <w:p w:rsidR="008F17BF" w:rsidRPr="008F17BF" w:rsidRDefault="008F17BF" w:rsidP="008F17BF">
      <w:pPr>
        <w:spacing w:after="0" w:line="240" w:lineRule="auto"/>
        <w:ind w:firstLine="709"/>
        <w:jc w:val="both"/>
        <w:rPr>
          <w:rFonts w:ascii="Courier New" w:eastAsia="Times New Roman" w:hAnsi="Courier New" w:cs="Courier New"/>
          <w:color w:val="000000"/>
          <w:sz w:val="24"/>
          <w:szCs w:val="24"/>
          <w:lang w:eastAsia="ru-RU"/>
        </w:rPr>
      </w:pPr>
      <w:r w:rsidRPr="008F17BF">
        <w:rPr>
          <w:rFonts w:ascii="Arial" w:eastAsia="Times New Roman" w:hAnsi="Arial" w:cs="Arial"/>
          <w:color w:val="000000"/>
          <w:sz w:val="24"/>
          <w:szCs w:val="24"/>
          <w:lang w:eastAsia="ru-RU"/>
        </w:rPr>
        <w:t>Телефон</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left="5954"/>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br w:type="textWrapping" w:clear="all"/>
        <w:t>Приложение № 4</w:t>
      </w:r>
    </w:p>
    <w:p w:rsidR="008F17BF" w:rsidRPr="008F17BF" w:rsidRDefault="008F17BF" w:rsidP="008F17BF">
      <w:pPr>
        <w:spacing w:after="0" w:line="240" w:lineRule="auto"/>
        <w:ind w:left="5954"/>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к административному регламенту</w:t>
      </w:r>
    </w:p>
    <w:p w:rsidR="008F17BF" w:rsidRPr="008F17BF" w:rsidRDefault="008F17BF" w:rsidP="008F17BF">
      <w:pPr>
        <w:spacing w:after="0" w:line="240" w:lineRule="auto"/>
        <w:ind w:left="5954"/>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«Предоставление информации об объектах</w:t>
      </w:r>
    </w:p>
    <w:p w:rsidR="008F17BF" w:rsidRPr="008F17BF" w:rsidRDefault="008F17BF" w:rsidP="008F17BF">
      <w:pPr>
        <w:spacing w:after="0" w:line="240" w:lineRule="auto"/>
        <w:ind w:left="5954"/>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недвижимого имущества, находящихся в</w:t>
      </w:r>
    </w:p>
    <w:p w:rsidR="008F17BF" w:rsidRPr="008F17BF" w:rsidRDefault="008F17BF" w:rsidP="008F17BF">
      <w:pPr>
        <w:spacing w:after="0" w:line="240" w:lineRule="auto"/>
        <w:ind w:left="5954"/>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муниципальной собственности и</w:t>
      </w:r>
    </w:p>
    <w:p w:rsidR="008F17BF" w:rsidRPr="008F17BF" w:rsidRDefault="008F17BF" w:rsidP="008F17BF">
      <w:pPr>
        <w:spacing w:after="0" w:line="240" w:lineRule="auto"/>
        <w:ind w:left="5954"/>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предназначенных для сдачи в аренду»</w:t>
      </w:r>
    </w:p>
    <w:p w:rsidR="008F17BF" w:rsidRPr="008F17BF" w:rsidRDefault="008F17BF" w:rsidP="008F17BF">
      <w:pPr>
        <w:spacing w:after="0" w:line="240" w:lineRule="auto"/>
        <w:ind w:left="5954"/>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center"/>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БЛОК-СХЕМА</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r w:rsidRPr="008F17BF">
        <w:rPr>
          <w:rFonts w:ascii="Arial" w:eastAsia="Times New Roman" w:hAnsi="Arial" w:cs="Arial"/>
          <w:noProof/>
          <w:color w:val="000000"/>
          <w:sz w:val="24"/>
          <w:szCs w:val="24"/>
          <w:lang w:eastAsia="ru-RU"/>
        </w:rPr>
        <mc:AlternateContent>
          <mc:Choice Requires="wps">
            <w:drawing>
              <wp:inline distT="0" distB="0" distL="0" distR="0" wp14:anchorId="1F7EBF44" wp14:editId="460E16BE">
                <wp:extent cx="257175" cy="76200"/>
                <wp:effectExtent l="0" t="0" r="0" b="0"/>
                <wp:docPr id="3" name="AutoShape 4" descr="data:image/png;base64,iVBORw0KGgoAAAANSUhEUgAAABsAAAAICAYAAAAIloRgAAAAAXNSR0IArs4c6QAAAARnQU1BAACxjwv8YQUAAAAJcEhZcwAADsMAAA7DAcdvqGQAAAAuSURBVDhPYxiq4D8U0wXALKOLpeiWwTAKwKaAFpiqAJsFIEwTQBdLYICAJQwMAJu1Mc9XvKt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EB726" id="AutoShape 4" o:spid="_x0000_s1026" alt="data:image/png;base64,iVBORw0KGgoAAAANSUhEUgAAABsAAAAICAYAAAAIloRgAAAAAXNSR0IArs4c6QAAAARnQU1BAACxjwv8YQUAAAAJcEhZcwAADsMAAA7DAcdvqGQAAAAuSURBVDhPYxiq4D8U0wXALKOLpeiWwTAKwKaAFpiqAJsFIEwTQBdLYICAJQwMAJu1Mc9XvKtOAAAAAElFTkSuQmCC" style="width:20.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" filled="f" stroked="f">
                <o:lock v:ext="edit" aspectratio="t"/>
                <w10:anchorlock/>
              </v:rect>
            </w:pict>
          </mc:Fallback>
        </mc:AlternateContent>
      </w:r>
      <w:r w:rsidRPr="008F17BF">
        <w:rPr>
          <w:rFonts w:ascii="Arial" w:eastAsia="Times New Roman" w:hAnsi="Arial" w:cs="Arial"/>
          <w:noProof/>
          <w:color w:val="000000"/>
          <w:sz w:val="24"/>
          <w:szCs w:val="24"/>
          <w:lang w:eastAsia="ru-RU"/>
        </w:rPr>
        <mc:AlternateContent>
          <mc:Choice Requires="wps">
            <w:drawing>
              <wp:inline distT="0" distB="0" distL="0" distR="0" wp14:anchorId="5C7C4CCD" wp14:editId="79977C93">
                <wp:extent cx="314325" cy="76200"/>
                <wp:effectExtent l="0" t="0" r="0" b="0"/>
                <wp:docPr id="2" name="AutoShape 5" descr="data:image/png;base64,iVBORw0KGgoAAAANSUhEUgAAACEAAAAICAYAAAB3R5aRAAAAAXNSR0IArs4c6QAAAARnQU1BAACxjwv8YQUAAAAJcEhZcwAADsMAAA7DAcdvqGQAAAAvSURBVDhPYxgp4D8UDyiAOWJAHYPuCBhGAdgU0BPTBWCzGITpCgbUchggYDkDAwC3xzfJFG9bR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2F9BE" id="AutoShape 5" o:spid="_x0000_s1026" alt="data:image/png;base64,iVBORw0KGgoAAAANSUhEUgAAACEAAAAICAYAAAB3R5aRAAAAAXNSR0IArs4c6QAAAARnQU1BAACxjwv8YQUAAAAJcEhZcwAADsMAAA7DAcdvqGQAAAAvSURBVDhPYxgp4D8UDyiAOWJAHYPuCBhGAdgU0BPTBWCzGITpCgbUchggYDkDAwC3xzfJFG9bRgAAAABJRU5ErkJggg==" style="width:24.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" filled="f" stroked="f">
                <o:lock v:ext="edit" aspectratio="t"/>
                <w10:anchorlock/>
              </v:rect>
            </w:pict>
          </mc:Fallback>
        </mc:AlternateConten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lastRenderedPageBreak/>
        <w:t> </w:t>
      </w:r>
      <w:r w:rsidRPr="008F17BF">
        <w:rPr>
          <w:rFonts w:ascii="Arial" w:eastAsia="Times New Roman" w:hAnsi="Arial" w:cs="Arial"/>
          <w:noProof/>
          <w:color w:val="000000"/>
          <w:sz w:val="24"/>
          <w:szCs w:val="24"/>
          <w:lang w:eastAsia="ru-RU"/>
        </w:rPr>
        <mc:AlternateContent>
          <mc:Choice Requires="wps">
            <w:drawing>
              <wp:inline distT="0" distB="0" distL="0" distR="0" wp14:anchorId="279B2EB0" wp14:editId="68E03680">
                <wp:extent cx="9525" cy="552450"/>
                <wp:effectExtent l="0" t="0" r="0" b="0"/>
                <wp:docPr id="1" name="AutoShape 6" descr="data:image/png;base64,iVBORw0KGgoAAAANSUhEUgAAAAEAAAA6CAYAAABxqDPnAAAAAXNSR0IArs4c6QAAAARnQU1BAACxjwv8YQUAAAAJcEhZcwAADsMAAA7DAcdvqGQAAAARSURBVChTYwCC/6METoLhPwBlfznHk+rdr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7FDDE" id="AutoShape 6" o:spid="_x0000_s1026" alt="data:image/png;base64,iVBORw0KGgoAAAANSUhEUgAAAAEAAAA6CAYAAABxqDPnAAAAAXNSR0IArs4c6QAAAARnQU1BAACxjwv8YQUAAAAJcEhZcwAADsMAAA7DAcdvqGQAAAARSURBVChTYwCC/6METoLhPwBlfznHk+rdrQAAAABJRU5ErkJggg==" style="width:.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" filled="f" stroked="f">
                <o:lock v:ext="edit" aspectratio="t"/>
                <w10:anchorlock/>
              </v:rect>
            </w:pict>
          </mc:Fallback>
        </mc:AlternateConten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709"/>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firstLine="56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F17BF" w:rsidRPr="008F17BF" w:rsidRDefault="008F17BF" w:rsidP="008F17BF">
      <w:pPr>
        <w:spacing w:after="0" w:line="240" w:lineRule="auto"/>
        <w:ind w:right="360" w:firstLine="567"/>
        <w:jc w:val="both"/>
        <w:rPr>
          <w:rFonts w:ascii="Arial" w:eastAsia="Times New Roman" w:hAnsi="Arial" w:cs="Arial"/>
          <w:color w:val="000000"/>
          <w:sz w:val="24"/>
          <w:szCs w:val="24"/>
          <w:lang w:eastAsia="ru-RU"/>
        </w:rPr>
      </w:pPr>
      <w:r w:rsidRPr="008F17BF">
        <w:rPr>
          <w:rFonts w:ascii="Arial" w:eastAsia="Times New Roman" w:hAnsi="Arial" w:cs="Arial"/>
          <w:color w:val="000000"/>
          <w:sz w:val="24"/>
          <w:szCs w:val="24"/>
          <w:lang w:eastAsia="ru-RU"/>
        </w:rPr>
        <w:t> </w:t>
      </w:r>
    </w:p>
    <w:p w:rsidR="008535EB" w:rsidRDefault="008535EB"/>
    <w:sectPr w:rsidR="00853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473B8"/>
    <w:multiLevelType w:val="multilevel"/>
    <w:tmpl w:val="6988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71516"/>
    <w:multiLevelType w:val="multilevel"/>
    <w:tmpl w:val="34865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0C"/>
    <w:rsid w:val="00287A0C"/>
    <w:rsid w:val="008535EB"/>
    <w:rsid w:val="008F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53A9B-1F01-4C01-840E-7623C07B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7530</Words>
  <Characters>42921</Characters>
  <Application>Microsoft Office Word</Application>
  <DocSecurity>0</DocSecurity>
  <Lines>357</Lines>
  <Paragraphs>100</Paragraphs>
  <ScaleCrop>false</ScaleCrop>
  <Company/>
  <LinksUpToDate>false</LinksUpToDate>
  <CharactersWithSpaces>50351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2021-01-26T07:58:00Z</dcterms:created>
  <dcterms:modified xsi:type="dcterms:W3CDTF">2021-01-26T07:59:00Z</dcterms:modified>
</cp:coreProperties>
</file>