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180" w:type="dxa"/>
        <w:tblCellMar>
          <w:left w:w="0" w:type="dxa"/>
          <w:right w:w="0" w:type="dxa"/>
        </w:tblCellMar>
        <w:tblLook w:val="04A0" w:firstRow="1" w:lastRow="0" w:firstColumn="1" w:lastColumn="0" w:noHBand="0" w:noVBand="1"/>
      </w:tblPr>
      <w:tblGrid>
        <w:gridCol w:w="9606"/>
      </w:tblGrid>
      <w:tr w:rsidR="00F75D39" w:rsidRPr="00F75D39" w:rsidTr="00F75D39">
        <w:trPr>
          <w:trHeight w:val="2700"/>
        </w:trPr>
        <w:tc>
          <w:tcPr>
            <w:tcW w:w="9606" w:type="dxa"/>
            <w:tcMar>
              <w:top w:w="0" w:type="dxa"/>
              <w:left w:w="108" w:type="dxa"/>
              <w:bottom w:w="0" w:type="dxa"/>
              <w:right w:w="108" w:type="dxa"/>
            </w:tcMar>
            <w:hideMark/>
          </w:tcPr>
          <w:p w:rsidR="00F75D39" w:rsidRPr="00F75D39" w:rsidRDefault="00F75D39" w:rsidP="00F75D39">
            <w:pPr>
              <w:spacing w:after="0" w:line="240" w:lineRule="auto"/>
              <w:ind w:firstLine="709"/>
              <w:jc w:val="center"/>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АДМИНИСТРАЦИЯ</w:t>
            </w:r>
          </w:p>
          <w:p w:rsidR="00F75D39" w:rsidRPr="00F75D39" w:rsidRDefault="00F75D39" w:rsidP="00F75D39">
            <w:pPr>
              <w:spacing w:after="0" w:line="240" w:lineRule="auto"/>
              <w:ind w:firstLine="709"/>
              <w:jc w:val="center"/>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ГОРОДСКОГО ПОСЕЛЕНИЯ ГОРОД КАЛАЧ</w:t>
            </w:r>
          </w:p>
          <w:p w:rsidR="00F75D39" w:rsidRPr="00F75D39" w:rsidRDefault="00F75D39" w:rsidP="00F75D39">
            <w:pPr>
              <w:spacing w:after="0" w:line="240" w:lineRule="auto"/>
              <w:ind w:firstLine="709"/>
              <w:jc w:val="center"/>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КАЛАЧЕЕВСКОГО МУНИЦИПАЛЬНОГО РАЙОНА</w:t>
            </w:r>
          </w:p>
          <w:p w:rsidR="00F75D39" w:rsidRPr="00F75D39" w:rsidRDefault="00F75D39" w:rsidP="00F75D39">
            <w:pPr>
              <w:spacing w:after="0" w:line="240" w:lineRule="auto"/>
              <w:ind w:firstLine="709"/>
              <w:jc w:val="center"/>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ВОРОНЕЖСКОЙ ОБЛАСТИ</w:t>
            </w:r>
          </w:p>
          <w:p w:rsidR="00F75D39" w:rsidRPr="00F75D39" w:rsidRDefault="00F75D39" w:rsidP="00F75D39">
            <w:pPr>
              <w:spacing w:after="0" w:line="240" w:lineRule="auto"/>
              <w:ind w:firstLine="709"/>
              <w:jc w:val="center"/>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П О С Т А Н О В Л Е Н И Е</w:t>
            </w:r>
          </w:p>
          <w:p w:rsidR="00F75D39" w:rsidRPr="00F75D39" w:rsidRDefault="00F75D39" w:rsidP="00F75D39">
            <w:pPr>
              <w:spacing w:after="0" w:line="240" w:lineRule="auto"/>
              <w:ind w:firstLine="709"/>
              <w:jc w:val="both"/>
              <w:outlineLvl w:val="0"/>
              <w:rPr>
                <w:rFonts w:ascii="Arial" w:eastAsia="Times New Roman" w:hAnsi="Arial" w:cs="Arial"/>
                <w:b/>
                <w:bCs/>
                <w:kern w:val="36"/>
                <w:sz w:val="32"/>
                <w:szCs w:val="32"/>
                <w:lang w:eastAsia="ru-RU"/>
              </w:rPr>
            </w:pPr>
            <w:r w:rsidRPr="00F75D39">
              <w:rPr>
                <w:rFonts w:ascii="Arial" w:eastAsia="Times New Roman" w:hAnsi="Arial" w:cs="Arial"/>
                <w:color w:val="000000"/>
                <w:kern w:val="36"/>
                <w:sz w:val="24"/>
                <w:szCs w:val="24"/>
                <w:lang w:eastAsia="ru-RU"/>
              </w:rPr>
              <w:t>« 7 » апреля 2016г. № 124</w:t>
            </w:r>
          </w:p>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г. Калач</w:t>
            </w:r>
          </w:p>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(В ред. пост. от 22.07.2016 № 341, от 22.05.2019 № 216, от 09.09.2019 № 411)</w:t>
            </w:r>
          </w:p>
        </w:tc>
      </w:tr>
    </w:tbl>
    <w:p w:rsidR="00F75D39" w:rsidRPr="00F75D39" w:rsidRDefault="00F75D39" w:rsidP="00F75D39">
      <w:pPr>
        <w:spacing w:before="240" w:after="60" w:line="240" w:lineRule="auto"/>
        <w:ind w:firstLine="567"/>
        <w:jc w:val="center"/>
        <w:rPr>
          <w:rFonts w:ascii="Arial" w:eastAsia="Times New Roman" w:hAnsi="Arial" w:cs="Arial"/>
          <w:b/>
          <w:bCs/>
          <w:color w:val="000000"/>
          <w:sz w:val="32"/>
          <w:szCs w:val="32"/>
          <w:lang w:eastAsia="ru-RU"/>
        </w:rPr>
      </w:pPr>
      <w:r w:rsidRPr="00F75D39">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администрацией городского поселения город Калач Калачевского муниципального района Воронежской области муниципальной услуги </w:t>
      </w:r>
      <w:bookmarkStart w:id="0" w:name="_GoBack"/>
      <w:r w:rsidRPr="00F75D39">
        <w:rPr>
          <w:rFonts w:ascii="Arial" w:eastAsia="Times New Roman" w:hAnsi="Arial" w:cs="Arial"/>
          <w:b/>
          <w:bCs/>
          <w:color w:val="000000"/>
          <w:sz w:val="32"/>
          <w:szCs w:val="32"/>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данного транспортного средства проходит в границах населенных пунктов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bookmarkEnd w:id="0"/>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(наименование излож. в ред. реш. от 09.09.2019 № 411)</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соответствии с Федеральным законом от 27.07.2010г. № 210-ФЗ «Об организации предоставления государственных и муниципальных услуг», от 06.10.2003г. № 131-ФЗ «Об общих принципах местного самоуправления», от 08.11.2007г. № 257-ФЗ от 08.11.2007г.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городского поселения город Калач, п о с т а н о в л я е 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(пункт 1 излож. в ред. реш. от 09.09.2019 № 411)</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1. Утвердить прилагаемый административный регламент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данного транспортного средства проходит в границах </w:t>
      </w:r>
      <w:r w:rsidRPr="00F75D39">
        <w:rPr>
          <w:rFonts w:ascii="Arial" w:eastAsia="Times New Roman" w:hAnsi="Arial" w:cs="Arial"/>
          <w:color w:val="000000"/>
          <w:sz w:val="24"/>
          <w:szCs w:val="24"/>
          <w:lang w:eastAsia="ru-RU"/>
        </w:rPr>
        <w:lastRenderedPageBreak/>
        <w:t>населенных пунктов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(приложение №1).</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2.Опубликовать настоящее постановление в официальном периодическом печатном издании «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3.Настоящее постановление вступает в силу с момента его опубликования (обнародования).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 Контроль за исполнением настоящего постановления возложить на исполняющего обязанности заместителя главы администрации Лисова А.В.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97"/>
        <w:gridCol w:w="2983"/>
        <w:gridCol w:w="3175"/>
      </w:tblGrid>
      <w:tr w:rsidR="00F75D39" w:rsidRPr="00F75D39" w:rsidTr="00F75D39">
        <w:tc>
          <w:tcPr>
            <w:tcW w:w="3379" w:type="dxa"/>
            <w:tcMar>
              <w:top w:w="0" w:type="dxa"/>
              <w:left w:w="108" w:type="dxa"/>
              <w:bottom w:w="0" w:type="dxa"/>
              <w:right w:w="108" w:type="dxa"/>
            </w:tcMar>
            <w:hideMark/>
          </w:tcPr>
          <w:p w:rsidR="00F75D39" w:rsidRPr="00F75D39" w:rsidRDefault="00F75D39" w:rsidP="00F75D39">
            <w:pPr>
              <w:spacing w:after="0" w:line="240" w:lineRule="auto"/>
              <w:jc w:val="both"/>
              <w:rPr>
                <w:rFonts w:ascii="Arial" w:eastAsia="Times New Roman" w:hAnsi="Arial" w:cs="Arial"/>
                <w:sz w:val="20"/>
                <w:szCs w:val="20"/>
                <w:lang w:eastAsia="ru-RU"/>
              </w:rPr>
            </w:pPr>
            <w:r w:rsidRPr="00F75D39">
              <w:rPr>
                <w:rFonts w:ascii="Arial" w:eastAsia="Times New Roman" w:hAnsi="Arial" w:cs="Arial"/>
                <w:color w:val="000000"/>
                <w:sz w:val="24"/>
                <w:szCs w:val="24"/>
                <w:lang w:eastAsia="ru-RU"/>
              </w:rPr>
              <w:t>Глава администрации городского</w:t>
            </w:r>
          </w:p>
          <w:p w:rsidR="00F75D39" w:rsidRPr="00F75D39" w:rsidRDefault="00F75D39" w:rsidP="00F75D39">
            <w:pPr>
              <w:spacing w:after="0" w:line="240" w:lineRule="auto"/>
              <w:jc w:val="both"/>
              <w:rPr>
                <w:rFonts w:ascii="Arial" w:eastAsia="Times New Roman" w:hAnsi="Arial" w:cs="Arial"/>
                <w:sz w:val="20"/>
                <w:szCs w:val="20"/>
                <w:lang w:eastAsia="ru-RU"/>
              </w:rPr>
            </w:pPr>
            <w:r w:rsidRPr="00F75D39">
              <w:rPr>
                <w:rFonts w:ascii="Arial" w:eastAsia="Times New Roman" w:hAnsi="Arial" w:cs="Arial"/>
                <w:color w:val="000000"/>
                <w:sz w:val="24"/>
                <w:szCs w:val="24"/>
                <w:lang w:eastAsia="ru-RU"/>
              </w:rPr>
              <w:t>поселения город Калач</w:t>
            </w:r>
          </w:p>
          <w:p w:rsidR="00F75D39" w:rsidRPr="00F75D39" w:rsidRDefault="00F75D39" w:rsidP="00F75D39">
            <w:pPr>
              <w:spacing w:after="0" w:line="240" w:lineRule="auto"/>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3379" w:type="dxa"/>
            <w:tcMar>
              <w:top w:w="0" w:type="dxa"/>
              <w:left w:w="108" w:type="dxa"/>
              <w:bottom w:w="0" w:type="dxa"/>
              <w:right w:w="108" w:type="dxa"/>
            </w:tcMar>
            <w:hideMark/>
          </w:tcPr>
          <w:p w:rsidR="00F75D39" w:rsidRPr="00F75D39" w:rsidRDefault="00F75D39" w:rsidP="00F75D39">
            <w:pPr>
              <w:spacing w:after="0" w:line="240" w:lineRule="auto"/>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3380" w:type="dxa"/>
            <w:tcMar>
              <w:top w:w="0" w:type="dxa"/>
              <w:left w:w="108" w:type="dxa"/>
              <w:bottom w:w="0" w:type="dxa"/>
              <w:right w:w="108" w:type="dxa"/>
            </w:tcMar>
            <w:hideMark/>
          </w:tcPr>
          <w:p w:rsidR="00F75D39" w:rsidRPr="00F75D39" w:rsidRDefault="00F75D39" w:rsidP="00F75D39">
            <w:pPr>
              <w:spacing w:after="0" w:line="240" w:lineRule="auto"/>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Т.В. Мирошникова</w:t>
            </w:r>
          </w:p>
        </w:tc>
      </w:tr>
    </w:tbl>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tbl>
      <w:tblPr>
        <w:tblW w:w="9300" w:type="dxa"/>
        <w:tblCellMar>
          <w:left w:w="0" w:type="dxa"/>
          <w:right w:w="0" w:type="dxa"/>
        </w:tblCellMar>
        <w:tblLook w:val="04A0" w:firstRow="1" w:lastRow="0" w:firstColumn="1" w:lastColumn="0" w:noHBand="0" w:noVBand="1"/>
      </w:tblPr>
      <w:tblGrid>
        <w:gridCol w:w="5316"/>
        <w:gridCol w:w="3984"/>
      </w:tblGrid>
      <w:tr w:rsidR="00F75D39" w:rsidRPr="00F75D39" w:rsidTr="00F75D39">
        <w:trPr>
          <w:trHeight w:val="671"/>
        </w:trPr>
        <w:tc>
          <w:tcPr>
            <w:tcW w:w="5316" w:type="dxa"/>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0"/>
                <w:szCs w:val="20"/>
                <w:lang w:eastAsia="ru-RU"/>
              </w:rPr>
            </w:pPr>
            <w:r w:rsidRPr="00F75D39">
              <w:rPr>
                <w:rFonts w:ascii="Arial" w:eastAsia="Times New Roman" w:hAnsi="Arial" w:cs="Arial"/>
                <w:color w:val="000000"/>
                <w:sz w:val="20"/>
                <w:szCs w:val="20"/>
                <w:lang w:eastAsia="ru-RU"/>
              </w:rPr>
              <w:t> </w:t>
            </w:r>
          </w:p>
        </w:tc>
        <w:tc>
          <w:tcPr>
            <w:tcW w:w="3984" w:type="dxa"/>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0"/>
                <w:szCs w:val="20"/>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sz w:val="20"/>
                <w:szCs w:val="20"/>
                <w:lang w:eastAsia="ru-RU"/>
              </w:rPr>
            </w:pPr>
            <w:r w:rsidRPr="00F75D39">
              <w:rPr>
                <w:rFonts w:ascii="Arial" w:eastAsia="Times New Roman" w:hAnsi="Arial" w:cs="Arial"/>
                <w:color w:val="000000"/>
                <w:sz w:val="24"/>
                <w:szCs w:val="24"/>
                <w:lang w:eastAsia="ru-RU"/>
              </w:rPr>
              <w:t> </w:t>
            </w:r>
          </w:p>
        </w:tc>
      </w:tr>
    </w:tbl>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left="6096"/>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br w:type="textWrapping" w:clear="all"/>
        <w:t>Утвержден постановлением администрации городского поселения город Калач Воронежской области от «7» апреля 2016г. № 124 (административный регламент излож. в ред. пост. от 22.07.2016 № 341, от 22.05.2019 № 216, от 09.09.2019 № 411)</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center"/>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АДМИНИСТРАТИВНЫЙ РЕГЛАМЕНТ</w:t>
      </w:r>
    </w:p>
    <w:p w:rsidR="00F75D39" w:rsidRPr="00F75D39" w:rsidRDefault="00F75D39" w:rsidP="00F75D39">
      <w:pPr>
        <w:spacing w:after="0" w:line="240" w:lineRule="auto"/>
        <w:ind w:firstLine="709"/>
        <w:jc w:val="center"/>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center"/>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 ПРЕДОСТАВЛЕНИЮ МУНИЦИПАЛЬНОЙ УСЛУГИ</w:t>
      </w:r>
    </w:p>
    <w:p w:rsidR="00F75D39" w:rsidRPr="00F75D39" w:rsidRDefault="00F75D39" w:rsidP="00F75D39">
      <w:pPr>
        <w:spacing w:after="0" w:line="240" w:lineRule="auto"/>
        <w:ind w:firstLine="709"/>
        <w:jc w:val="center"/>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данного транспортного средства проходит в границах населенных пунктов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75D39" w:rsidRPr="00F75D39" w:rsidRDefault="00F75D39" w:rsidP="00F75D3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Общие положения</w:t>
      </w:r>
    </w:p>
    <w:p w:rsidR="00F75D39" w:rsidRPr="00F75D39" w:rsidRDefault="00F75D39" w:rsidP="00F75D39">
      <w:pPr>
        <w:spacing w:after="0" w:line="240" w:lineRule="auto"/>
        <w:ind w:left="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(ред. пост. от 09.09.2019 № 411 в пункт 1 внесены изм.)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Предмет регулирования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w:t>
      </w:r>
      <w:r w:rsidRPr="00F75D39">
        <w:rPr>
          <w:rFonts w:ascii="Arial" w:eastAsia="Times New Roman" w:hAnsi="Arial" w:cs="Arial"/>
          <w:color w:val="000000"/>
          <w:sz w:val="24"/>
          <w:szCs w:val="24"/>
          <w:lang w:eastAsia="ru-RU"/>
        </w:rPr>
        <w:lastRenderedPageBreak/>
        <w:t>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данного транспортного средства проходит в границах населенных пунктов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административный регламент) являются отношения, возникающие между заявителями, администрацией городского поселения город Калач Калачеевского муниципального района Воронежской области и многофункциональными центрами предоставления государственных и муниципальных услуг (далее – МФЦ)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данного транспортного средства проходит в границах населенных пунктов городского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 а также определение состава, последовательности и сроков выполнения административных процедур при предоставлении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1.2.</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Описание заявителей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Заявителями являются пользователи автомобильными дорогами - физические и юридические лица, использующие автомобильные дороги в качестве участников дорожного движения (далее - заявитель, заявители).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Администрация расположена по адресу: 397600 Воронежская область, г. Калач, пл. Ленина,6 (2этаж).</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Понедельник – Четверг -8.00-17.00</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Пятница - неприемный день (работа с документами)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Перерыв -12.00-13.00</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Суббота, воскресенье – выходные дни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Телефон для справок:8 (47363)21-5-02,факс 8(47363)21-3-38</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Адрес электронной почты администрации города Калач: gorod363kalach@yandex.ru</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(подпункт 1.3.2.  пункта 1.3.раздела 1 излож. в ред. пост. от 22.05.2019 № 216)</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1.3.2.</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F75D39" w:rsidRPr="00F75D39" w:rsidRDefault="00F75D39" w:rsidP="00F75D39">
      <w:pPr>
        <w:spacing w:after="0" w:line="240" w:lineRule="auto"/>
        <w:ind w:firstLine="709"/>
        <w:jc w:val="both"/>
        <w:rPr>
          <w:rFonts w:ascii="Times New Roman" w:eastAsia="Times New Roman" w:hAnsi="Times New Roman" w:cs="Times New Roman"/>
          <w:color w:val="000000"/>
          <w:sz w:val="24"/>
          <w:szCs w:val="24"/>
          <w:lang w:eastAsia="ru-RU"/>
        </w:rPr>
      </w:pPr>
      <w:r w:rsidRPr="00F75D39">
        <w:rPr>
          <w:rFonts w:ascii="Arial" w:eastAsia="Times New Roman" w:hAnsi="Arial" w:cs="Arial"/>
          <w:color w:val="000000"/>
          <w:sz w:val="24"/>
          <w:szCs w:val="24"/>
          <w:lang w:eastAsia="ru-RU"/>
        </w:rPr>
        <w:t>- на официальном сайте администрации в сети Интернет (gorod363.ru);</w:t>
      </w:r>
    </w:p>
    <w:p w:rsidR="00F75D39" w:rsidRPr="00F75D39" w:rsidRDefault="00F75D39" w:rsidP="00F75D39">
      <w:pPr>
        <w:spacing w:after="0" w:line="240" w:lineRule="auto"/>
        <w:ind w:firstLine="709"/>
        <w:jc w:val="both"/>
        <w:rPr>
          <w:rFonts w:ascii="Times New Roman" w:eastAsia="Times New Roman" w:hAnsi="Times New Roman" w:cs="Times New Roman"/>
          <w:color w:val="000000"/>
          <w:sz w:val="24"/>
          <w:szCs w:val="24"/>
          <w:lang w:eastAsia="ru-RU"/>
        </w:rPr>
      </w:pPr>
      <w:r w:rsidRPr="00F75D39">
        <w:rPr>
          <w:rFonts w:ascii="Arial" w:eastAsia="Times New Roman" w:hAnsi="Arial" w:cs="Arial"/>
          <w:color w:val="000000"/>
          <w:sz w:val="24"/>
          <w:szCs w:val="24"/>
          <w:lang w:eastAsia="ru-RU"/>
        </w:rPr>
        <w:lastRenderedPageBreak/>
        <w:t>- в информационной системе «Портал Воронежской области в сети Интернет» (далее – Портал Воронежской области в сети Интернет);</w:t>
      </w:r>
    </w:p>
    <w:p w:rsidR="00F75D39" w:rsidRPr="00F75D39" w:rsidRDefault="00F75D39" w:rsidP="00F75D39">
      <w:pPr>
        <w:spacing w:after="0" w:line="240" w:lineRule="auto"/>
        <w:ind w:firstLine="709"/>
        <w:jc w:val="both"/>
        <w:rPr>
          <w:rFonts w:ascii="Times New Roman" w:eastAsia="Times New Roman" w:hAnsi="Times New Roman" w:cs="Times New Roman"/>
          <w:color w:val="000000"/>
          <w:sz w:val="24"/>
          <w:szCs w:val="24"/>
          <w:lang w:eastAsia="ru-RU"/>
        </w:rPr>
      </w:pPr>
      <w:r w:rsidRPr="00F75D39">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F75D39" w:rsidRPr="00F75D39" w:rsidRDefault="00F75D39" w:rsidP="00F75D39">
      <w:pPr>
        <w:spacing w:after="0" w:line="240" w:lineRule="auto"/>
        <w:ind w:firstLine="709"/>
        <w:jc w:val="both"/>
        <w:rPr>
          <w:rFonts w:ascii="Times New Roman" w:eastAsia="Times New Roman" w:hAnsi="Times New Roman" w:cs="Times New Roman"/>
          <w:color w:val="000000"/>
          <w:sz w:val="24"/>
          <w:szCs w:val="24"/>
          <w:lang w:eastAsia="ru-RU"/>
        </w:rPr>
      </w:pPr>
      <w:r w:rsidRPr="00F75D39">
        <w:rPr>
          <w:rFonts w:ascii="Arial" w:eastAsia="Times New Roman" w:hAnsi="Arial" w:cs="Arial"/>
          <w:color w:val="000000"/>
          <w:sz w:val="24"/>
          <w:szCs w:val="24"/>
          <w:lang w:eastAsia="ru-RU"/>
        </w:rPr>
        <w:t>- на официальном сайте МФЦ (mfc.vrn.ru);</w:t>
      </w:r>
    </w:p>
    <w:p w:rsidR="00F75D39" w:rsidRPr="00F75D39" w:rsidRDefault="00F75D39" w:rsidP="00F75D39">
      <w:pPr>
        <w:spacing w:after="0" w:line="240" w:lineRule="auto"/>
        <w:ind w:firstLine="709"/>
        <w:jc w:val="both"/>
        <w:rPr>
          <w:rFonts w:ascii="Times New Roman" w:eastAsia="Times New Roman" w:hAnsi="Times New Roman" w:cs="Times New Roman"/>
          <w:color w:val="000000"/>
          <w:sz w:val="24"/>
          <w:szCs w:val="24"/>
          <w:lang w:eastAsia="ru-RU"/>
        </w:rPr>
      </w:pPr>
      <w:r w:rsidRPr="00F75D39">
        <w:rPr>
          <w:rFonts w:ascii="Arial" w:eastAsia="Times New Roman" w:hAnsi="Arial" w:cs="Arial"/>
          <w:color w:val="000000"/>
          <w:sz w:val="24"/>
          <w:szCs w:val="24"/>
          <w:lang w:eastAsia="ru-RU"/>
        </w:rPr>
        <w:t>- на официальном стенде администрации;</w:t>
      </w:r>
    </w:p>
    <w:p w:rsidR="00F75D39" w:rsidRPr="00F75D39" w:rsidRDefault="00F75D39" w:rsidP="00F75D39">
      <w:pPr>
        <w:spacing w:after="0" w:line="240" w:lineRule="auto"/>
        <w:ind w:left="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на информационном стенде МФЦ.</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1.3.3.</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непосредственно в администрации,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1.3.4.</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текст настоящего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формы, образцы заявлений, иных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1.3.5.</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 порядке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 ходе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Symbol" w:eastAsia="Times New Roman" w:hAnsi="Symbol" w:cs="Arial"/>
          <w:color w:val="000000"/>
          <w:sz w:val="24"/>
          <w:szCs w:val="24"/>
          <w:lang w:eastAsia="ru-RU"/>
        </w:rPr>
        <w:sym w:font="Symbol" w:char="F02D"/>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об отказе в предоставлении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1.3.6.</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1.3.7.</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w:t>
      </w:r>
      <w:r w:rsidRPr="00F75D39">
        <w:rPr>
          <w:rFonts w:ascii="Arial" w:eastAsia="Times New Roman" w:hAnsi="Arial" w:cs="Arial"/>
          <w:color w:val="000000"/>
          <w:sz w:val="24"/>
          <w:szCs w:val="24"/>
          <w:lang w:eastAsia="ru-RU"/>
        </w:rPr>
        <w:lastRenderedPageBreak/>
        <w:t>же обратившемуся гражданину должен быть сообщен телефонный номер, по которому можно получить необходимую информацию.</w:t>
      </w:r>
    </w:p>
    <w:p w:rsidR="00F75D39" w:rsidRPr="00F75D39" w:rsidRDefault="00F75D39" w:rsidP="00F75D39">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Стандарт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2.2.</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Наименование органа, представляющего муниципальную услугу.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2.2.1.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2.2.2.</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w:t>
      </w:r>
    </w:p>
    <w:p w:rsidR="00F75D39" w:rsidRPr="00F75D39" w:rsidRDefault="00F75D39" w:rsidP="00F75D39">
      <w:pPr>
        <w:spacing w:after="0" w:line="240" w:lineRule="auto"/>
        <w:ind w:left="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(подпункт 2.2.3.  пункта 2.2.раздела 2 излож. в ред. пост. от 22.05.2019 № 216)</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2.2.3.</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городского поселения город Калач от 08.10.2015 года № 360 «О внесении изменений в постановление администрации городского поселения город Калач Калачеевского муниципального района Воронежской области от 05.04.2015 г. № 75 « Об утверждении перечня муниципальных услуг, предоставляемых администрацией городского поселения город Калач».</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2.3. Результат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 (подписанный главой администрации городского поселения город Калач) с указанием причин.</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2.4.Срок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прием и регистрация заявления и прилагаемых к нему документов – в течение 1 рабочего дня с даты их поступления;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 согласование маршрута тяжеловесного и (или) крупногабаритного транспортного средства с владельцами автомобильных дорог, по которым </w:t>
      </w:r>
      <w:r w:rsidRPr="00F75D39">
        <w:rPr>
          <w:rFonts w:ascii="Arial" w:eastAsia="Times New Roman" w:hAnsi="Arial" w:cs="Arial"/>
          <w:color w:val="000000"/>
          <w:sz w:val="24"/>
          <w:szCs w:val="24"/>
          <w:lang w:eastAsia="ru-RU"/>
        </w:rPr>
        <w:lastRenderedPageBreak/>
        <w:t>проходит такой маршрут – в течение 4 рабочих дней с даты поступления заявки на согласование маршрута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2.4.4. В случае нарушения владельцами автомобильных дорог или согласующими организациями установленных сроков согласования администрация городского поселения город Калач Калачеевского муниципального района Воронежской области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2.5.</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Правовые основы для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осуществляется в соответствии с:</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Приказом Министерства транспорта Российской Федерации от 27.08.2009 №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 7);</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Уставом администрации городского поселения город Калач Калачеевского муниципального района Воронежской области (публикация);</w:t>
      </w:r>
    </w:p>
    <w:p w:rsidR="00F75D39" w:rsidRPr="00F75D39" w:rsidRDefault="00F75D39" w:rsidP="00F75D39">
      <w:pPr>
        <w:shd w:val="clear" w:color="auto" w:fill="FFFFFF"/>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администрация городского поселения город Калач Калачеевского муниципального района Воронежской области, регламентирующими правоотношения в сфере предоставления государственных услуг.</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2.6.</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2.6.1.1. Муниципальная услуга предоставляется на основании заявления, поступившего в администрацию.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w:t>
      </w:r>
      <w:r w:rsidRPr="00F75D39">
        <w:rPr>
          <w:rFonts w:ascii="Arial" w:eastAsia="Times New Roman" w:hAnsi="Arial" w:cs="Arial"/>
          <w:color w:val="000000"/>
          <w:sz w:val="24"/>
          <w:szCs w:val="24"/>
          <w:lang w:eastAsia="ru-RU"/>
        </w:rPr>
        <w:lastRenderedPageBreak/>
        <w:t>осям и в случае неравномерного распределения нагрузки по длине оси - распределение на отдельные колеса;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 сведения о технических требованиях к перевозке заявленного груза в транспортном положении;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городского поселения город Калач Калачеевского муниципального района Воронежской области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(подпункт 2.6.2.  пункта 2.6.раздела 2 излож. в ред. пост. от 22.05.2019 № 216)</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Запрещается требовать от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F75D39">
        <w:rPr>
          <w:rFonts w:ascii="Arial" w:eastAsia="Times New Roman" w:hAnsi="Arial" w:cs="Arial"/>
          <w:color w:val="000000"/>
          <w:sz w:val="24"/>
          <w:szCs w:val="24"/>
          <w:lang w:eastAsia="ru-RU"/>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Калач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2.7</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 заявление подписано лицом, не имеющим полномочий на подписание данного заявления;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2) заявление не содержит сведений, предусмотренных формой заявления, приведенной в приложении № 2 к настоящему административному регламенту;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Администрация городского поселения город Калач Калачеевского муниципального района Воронежской области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2.8.</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администрации городского поселения город Калач Калачеевского муниципального района Воронежской области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 установленные требования о перевозке делимого груза не соблюдены;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 отсутствует согласие заявителя на: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проведение оценки технического состояния автомобильной дороги;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9) заявитель не произвел оплату государственной пошлины за выдачу специального разрешения;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2.9.</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уплачивается государственная пошлина в размере, установленном Налоговым кодексом Российской Федерации;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2.10.</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2.12.</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2.12.1.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2.12.2.</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Доступ заявителей к парковочным местам является бесплатным.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2.12.3.</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В местах ожидания должны быть предусмотрены средства для оказания первой помощи и доступные места общего пользования.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2.12.4.</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информационными стендами, на которых размещается визуальная и текстовая информация;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стульями и столами для оформления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режим работы органов, предоставляющих муниципальную услугу;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образцы оформления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2.12.5.</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Место для приема заявителей должно быть оборудовано стулом, иметь место для написания заявлений и размещения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санитарными помещениями, проходами, позволяющими обеспечить беспрепятственный доступ к указанным помещениям лиц с ограниченными возможностями здоровья, инвалидов.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(ред. пост. от 22.07.2016 № 341 административный регламент дополнен пунктом 2.12.6)</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2.12.6. Требования к обеспечению условий доступности муниципальных услуг для инвалидов.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2.13.</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Показатели доступности и качества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2.13.1.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Показателями доступности муниципальной услуги являются: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оборудование мест ожидания в администрации доступными местами общего пользования;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соблюдение графика работы администрации;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2.13.2.</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Показателями качества муниципальной услуги являются: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соблюдение сроков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75D39" w:rsidRPr="00F75D39" w:rsidRDefault="00F75D39" w:rsidP="00F75D39">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Исчерпывающий перечень административных процедур.</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3.1.1.</w:t>
      </w: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прием и регистрация заявления и прилагаемых к нему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3.2. Прием и регистрация заявления и прилагаемых к нему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К заявлению должны быть приложены документы, указанные в пункте 2.6.1.2 настоящего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проверяет полномочия заявителя, полномочия представителя заявителя действовать от его имени;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проверяет соответствие заявления установленным требованиям;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регистрирует заявление с прилагаемым комплектом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Администрация городского поселения город Калач Калачеевского муниципального района Воронежской области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3.2.6.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3.3.3. Специалист, уполномоченный на рассмотрение представленных документов проводит проверку: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наличия полномочий на выдачу специального разрешения по заявленному маршруту;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соблюдения требований о перевозке делимого груза.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_______ поселения информацию о предполагаемом размере расходов на принятие указанных мер и условиях их проведения.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3.4.7. Администрация городского поселения город Калач Калачеевского муниципального района Воронежской области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длина транспортного средства с одним прицепом превышает 22 м или автопоезд имеет два и более прицепа;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скорость движения транспортного средства менее 8 км/ч.</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городского поселения город Калач Калачеевского муниципального района Воронежской области, направляют в администрацию городского поселения город Калач Калачеевского муниципального района Воронежской области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3.4.11. Администрация городского поселения город Калач Калачеевского муниципального района Воронежской области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3.4.12. Заявитель в срок до пяти рабочих дней направляет в администрацию городского поселения город Калач Калачеевского муниципального района Воронежской области согласие на проведение оценки технического состояния </w:t>
      </w:r>
      <w:r w:rsidRPr="00F75D39">
        <w:rPr>
          <w:rFonts w:ascii="Arial" w:eastAsia="Times New Roman" w:hAnsi="Arial" w:cs="Arial"/>
          <w:color w:val="000000"/>
          <w:sz w:val="24"/>
          <w:szCs w:val="24"/>
          <w:lang w:eastAsia="ru-RU"/>
        </w:rPr>
        <w:lastRenderedPageBreak/>
        <w:t>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городского поселения город Калач Калачеевского муниципального района Воронежской области принимает решение об отказе в оформлении специального разрешения, о чем сообщает заявителю.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Администрация городского поселения город Калач Калачеевского муниципального района Воронежской области в течение трех рабочих дней со дня получения ответов от владельцев автомобильных дорог информирует об этом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3.4.16. Заявитель в срок до пяти рабочих дней направляет в администрациию городского поселения город Калач Калачеевского муниципального района Воронежской области согласие на проведение укрепления автомобильных дорог или принятия специальных мер по обустройству автомобильных дорог или их участков.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городского поселения город Калач Калачеевского муниципального района Воронежской области принимает решение об отказе в оформлении специального разрешения, о чем сообщает заявителю.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3.4.21. Результатом административной процедуры является: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3.5.2. Согласование маршрута крупногабаритного транспортного средства осуществляется администрацией городского поселения город Калач Калачеевского муниципального района Воронежской области с Управлением ГИБДД ГУ МВД России по Воронежской области в случае превышения установленных </w:t>
      </w:r>
      <w:r w:rsidRPr="00F75D39">
        <w:rPr>
          <w:rFonts w:ascii="Arial" w:eastAsia="Times New Roman" w:hAnsi="Arial" w:cs="Arial"/>
          <w:color w:val="000000"/>
          <w:sz w:val="24"/>
          <w:szCs w:val="24"/>
          <w:lang w:eastAsia="ru-RU"/>
        </w:rPr>
        <w:lastRenderedPageBreak/>
        <w:t>Правительством Российской Федерации допустимых габаритов более чем на два процента.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3.5.4. Администрация городского поселения город Калач Калачеевского муниципального района Воронежской области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городского поселения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3.6. Принятие решения о выдаче заявителю специального разрешения на движение по автомобильным дорогам тяжеловесного и (или) крупногабаритного </w:t>
      </w:r>
      <w:r w:rsidRPr="00F75D39">
        <w:rPr>
          <w:rFonts w:ascii="Arial" w:eastAsia="Times New Roman" w:hAnsi="Arial" w:cs="Arial"/>
          <w:color w:val="000000"/>
          <w:sz w:val="24"/>
          <w:szCs w:val="24"/>
          <w:lang w:eastAsia="ru-RU"/>
        </w:rPr>
        <w:lastRenderedPageBreak/>
        <w:t>транспортного средства либо об отказе в выдаче специального разрешения, информирование заявителя о принятом решении.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3.6.1. Администрация городского поселения город Калач Калачеевского муниципального района Воронежской области 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3.6.2. Администрация городского поселения город Калач Калачеевского муниципального района Воронежской области принимает решение об отказе в выдаче специального разрешения в случаях, предусмотренных пунктом 2.8 настоящего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3.6.3. Администрация городского поселения город Калач Калачеевского муниципального района Воронежской области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3.7.1. Выдача специального разрешения осуществляется администрацией городского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городского поселения город Калач Калачеевского муниципального района Воронежской области посредством факсимильной связи.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w:t>
      </w:r>
      <w:r w:rsidRPr="00F75D39">
        <w:rPr>
          <w:rFonts w:ascii="Arial" w:eastAsia="Times New Roman" w:hAnsi="Arial" w:cs="Arial"/>
          <w:color w:val="000000"/>
          <w:sz w:val="24"/>
          <w:szCs w:val="24"/>
          <w:lang w:eastAsia="ru-RU"/>
        </w:rPr>
        <w:lastRenderedPageBreak/>
        <w:t>однотипность весовых и габаритных параметров документов (копия паспорта транспортного средства или свидетельства о регистрации).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F75D39" w:rsidRPr="00F75D39" w:rsidRDefault="00F75D39" w:rsidP="00F75D39">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Формы контроля за исполнением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F75D39">
        <w:rPr>
          <w:rFonts w:ascii="Arial" w:eastAsia="Times New Roman" w:hAnsi="Arial" w:cs="Arial"/>
          <w:color w:val="000000"/>
          <w:sz w:val="24"/>
          <w:szCs w:val="24"/>
          <w:lang w:eastAsia="ru-RU"/>
        </w:rPr>
        <w:lastRenderedPageBreak/>
        <w:t>сроков и порядка исполнения каждой административной процедуры, предусмотренной настоящим административным регламентом.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b/>
          <w:bCs/>
          <w:color w:val="000000"/>
          <w:sz w:val="24"/>
          <w:szCs w:val="24"/>
          <w:lang w:eastAsia="ru-RU"/>
        </w:rPr>
      </w:pPr>
      <w:r w:rsidRPr="00F75D39">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(наименование раздела 5 излож. в ред. пост. от 22.05.2019 № 216)</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 нарушение срока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(подпункт3. пункта 5.2.раздела 5 излож. в ред. пост. от 22.05.2019 № 216)</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городское поселение город Калач Калачеевского муниципального района Воронежской области для предоставления муниципальной услуги, у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75D39">
        <w:rPr>
          <w:rFonts w:ascii="Arial" w:eastAsia="Times New Roman" w:hAnsi="Arial" w:cs="Arial"/>
          <w:color w:val="000000"/>
          <w:sz w:val="24"/>
          <w:szCs w:val="24"/>
          <w:lang w:eastAsia="ru-RU"/>
        </w:rPr>
        <w:lastRenderedPageBreak/>
        <w:t>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городское поселение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городское поселение город Калач Калачеевского муниципального района Воронежской области;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(ред. пост. от 22.05.2019 № 216 пункт 5.2. раздела 5 допол. подпунктами 8,9,10)</w:t>
      </w:r>
    </w:p>
    <w:p w:rsidR="00F75D39" w:rsidRPr="00F75D39" w:rsidRDefault="00F75D39" w:rsidP="00F75D39">
      <w:pPr>
        <w:shd w:val="clear" w:color="auto" w:fill="FFFFFF"/>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8) нарушение срока и порядка выдачи документов по результатам предоставления государственной и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первичном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5.3. Оснований для отказа в рассмотрении либо приостановления рассмотрения жалобы не имеется.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поступившая жалоба.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5.5. Жалоба должна содержать:</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bookmarkStart w:id="1" w:name="_ftnref1"/>
      <w:bookmarkEnd w:id="1"/>
      <w:r w:rsidRPr="00F75D39">
        <w:rPr>
          <w:rFonts w:ascii="Arial" w:eastAsia="Times New Roman" w:hAnsi="Arial" w:cs="Arial"/>
          <w:color w:val="000000"/>
          <w:sz w:val="24"/>
          <w:szCs w:val="24"/>
          <w:lang w:eastAsia="ru-RU"/>
        </w:rPr>
        <w:fldChar w:fldCharType="begin"/>
      </w:r>
      <w:r w:rsidRPr="00F75D39">
        <w:rPr>
          <w:rFonts w:ascii="Arial" w:eastAsia="Times New Roman" w:hAnsi="Arial" w:cs="Arial"/>
          <w:color w:val="000000"/>
          <w:sz w:val="24"/>
          <w:szCs w:val="24"/>
          <w:lang w:eastAsia="ru-RU"/>
        </w:rPr>
        <w:instrText xml:space="preserve"> HYPERLINK "http://pravo-search.minjust.ru:8080/bigs/showDocument.html" \l "_ftn1" </w:instrText>
      </w:r>
      <w:r w:rsidRPr="00F75D39">
        <w:rPr>
          <w:rFonts w:ascii="Arial" w:eastAsia="Times New Roman" w:hAnsi="Arial" w:cs="Arial"/>
          <w:color w:val="000000"/>
          <w:sz w:val="24"/>
          <w:szCs w:val="24"/>
          <w:lang w:eastAsia="ru-RU"/>
        </w:rPr>
        <w:fldChar w:fldCharType="separate"/>
      </w:r>
      <w:r w:rsidRPr="00F75D39">
        <w:rPr>
          <w:rFonts w:ascii="Arial" w:eastAsia="Times New Roman" w:hAnsi="Arial" w:cs="Arial"/>
          <w:color w:val="0000FF"/>
          <w:sz w:val="24"/>
          <w:szCs w:val="24"/>
          <w:u w:val="single"/>
          <w:lang w:eastAsia="ru-RU"/>
        </w:rPr>
        <w:t>[1]</w:t>
      </w:r>
      <w:r w:rsidRPr="00F75D39">
        <w:rPr>
          <w:rFonts w:ascii="Arial" w:eastAsia="Times New Roman" w:hAnsi="Arial" w:cs="Arial"/>
          <w:color w:val="000000"/>
          <w:sz w:val="24"/>
          <w:szCs w:val="24"/>
          <w:lang w:eastAsia="ru-RU"/>
        </w:rPr>
        <w:fldChar w:fldCharType="end"/>
      </w:r>
      <w:r w:rsidRPr="00F75D39">
        <w:rPr>
          <w:rFonts w:ascii="Arial" w:eastAsia="Times New Roman" w:hAnsi="Arial" w:cs="Arial"/>
          <w:color w:val="000000"/>
          <w:sz w:val="24"/>
          <w:szCs w:val="24"/>
          <w:lang w:eastAsia="ru-RU"/>
        </w:rPr>
        <w:t>.</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(ред. пост. от 22.05.2019 № 216. раздел 5 допол. пунктом 5.12)</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2) в удовлетворении жалобы отказывается.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br w:type="textWrapping" w:clear="all"/>
        <w:t>Приложение № 1 к Административному регламенту</w:t>
      </w:r>
    </w:p>
    <w:p w:rsidR="00F75D39" w:rsidRPr="00F75D39" w:rsidRDefault="00F75D39" w:rsidP="00F75D39">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F75D39">
        <w:rPr>
          <w:rFonts w:ascii="Times New Roman" w:eastAsia="Times New Roman" w:hAnsi="Times New Roman" w:cs="Times New Roman"/>
          <w:color w:val="000000"/>
          <w:sz w:val="14"/>
          <w:szCs w:val="14"/>
          <w:lang w:eastAsia="ru-RU"/>
        </w:rPr>
        <w:t>              </w:t>
      </w:r>
      <w:r w:rsidRPr="00F75D39">
        <w:rPr>
          <w:rFonts w:ascii="Arial" w:eastAsia="Times New Roman" w:hAnsi="Arial" w:cs="Arial"/>
          <w:color w:val="000000"/>
          <w:sz w:val="24"/>
          <w:szCs w:val="24"/>
          <w:lang w:eastAsia="ru-RU"/>
        </w:rPr>
        <w:t>Администрация городского поселения город Калач Калачеевского муниципального района Воронежской области поселения (далее – администрация).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Администрация расположена по адресу: 397600 Воронежская область, г. Калач, пл. Ленина,6 (2этаж).</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Часы приема заявителей (представителей заявителей) по выполнению муниципальной услуги: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Понедельник – Четверг -8.00-17.00</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Пятница - неприемный день (работа с документами)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Перерыв -12.00-13.00</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Суббота, воскресенье – выходные дни</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Телефон для справок:8 (47363)21-5-02,факс 8(47363)21-3-38</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Официальный сайт администрации городского поселения город Калач в сети Интернет: gorod363.ru.</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Адрес электронной почты администрации города Калач: gorod363kalach@yandex.ru</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left="6237"/>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br w:type="textWrapping" w:clear="all"/>
        <w:t>Приложение № 2 к Административному регламенту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Реквизиты заявителя</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(наименование, адрес (местонахождение) – для юридических лиц, Ф.И.О., адрес</w:t>
      </w:r>
      <w:r w:rsidRPr="00F75D39">
        <w:rPr>
          <w:rFonts w:ascii="Arial" w:eastAsia="Times New Roman" w:hAnsi="Arial" w:cs="Arial"/>
          <w:color w:val="000000"/>
          <w:sz w:val="24"/>
          <w:szCs w:val="24"/>
          <w:lang w:eastAsia="ru-RU"/>
        </w:rPr>
        <w:br/>
        <w:t>места жительства – для индивидуальных предпринимателей и физических лиц)</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245"/>
        <w:gridCol w:w="1474"/>
        <w:gridCol w:w="1023"/>
        <w:gridCol w:w="1701"/>
      </w:tblGrid>
      <w:tr w:rsidR="00F75D39" w:rsidRPr="00F75D39" w:rsidTr="00F75D39">
        <w:tc>
          <w:tcPr>
            <w:tcW w:w="851" w:type="dxa"/>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Исх. от</w:t>
            </w:r>
          </w:p>
        </w:tc>
        <w:tc>
          <w:tcPr>
            <w:tcW w:w="1474" w:type="dxa"/>
            <w:tcBorders>
              <w:bottom w:val="single" w:sz="6" w:space="0" w:color="000000"/>
            </w:tcBorders>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454" w:type="dxa"/>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w:t>
            </w:r>
          </w:p>
        </w:tc>
        <w:tc>
          <w:tcPr>
            <w:tcW w:w="1701" w:type="dxa"/>
            <w:tcBorders>
              <w:bottom w:val="single" w:sz="6" w:space="0" w:color="000000"/>
            </w:tcBorders>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bl>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916"/>
        <w:gridCol w:w="3119"/>
      </w:tblGrid>
      <w:tr w:rsidR="00F75D39" w:rsidRPr="00F75D39" w:rsidTr="00F75D39">
        <w:tc>
          <w:tcPr>
            <w:tcW w:w="1361" w:type="dxa"/>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поступило в</w:t>
            </w:r>
          </w:p>
        </w:tc>
        <w:tc>
          <w:tcPr>
            <w:tcW w:w="3119" w:type="dxa"/>
            <w:tcBorders>
              <w:bottom w:val="single" w:sz="6" w:space="0" w:color="000000"/>
            </w:tcBorders>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bl>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282"/>
        <w:gridCol w:w="1751"/>
        <w:gridCol w:w="1023"/>
        <w:gridCol w:w="1701"/>
      </w:tblGrid>
      <w:tr w:rsidR="00F75D39" w:rsidRPr="00F75D39" w:rsidTr="00F75D39">
        <w:tc>
          <w:tcPr>
            <w:tcW w:w="574" w:type="dxa"/>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lastRenderedPageBreak/>
              <w:t>дата</w:t>
            </w:r>
          </w:p>
        </w:tc>
        <w:tc>
          <w:tcPr>
            <w:tcW w:w="1751" w:type="dxa"/>
            <w:tcBorders>
              <w:bottom w:val="single" w:sz="6" w:space="0" w:color="000000"/>
            </w:tcBorders>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454" w:type="dxa"/>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w:t>
            </w:r>
          </w:p>
        </w:tc>
        <w:tc>
          <w:tcPr>
            <w:tcW w:w="1701" w:type="dxa"/>
            <w:tcBorders>
              <w:bottom w:val="single" w:sz="6" w:space="0" w:color="000000"/>
            </w:tcBorders>
            <w:tcMar>
              <w:top w:w="0" w:type="dxa"/>
              <w:left w:w="28" w:type="dxa"/>
              <w:bottom w:w="0" w:type="dxa"/>
              <w:right w:w="28" w:type="dxa"/>
            </w:tcMar>
            <w:vAlign w:val="bottom"/>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bl>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ЗАЯВЛЕНИЕ</w:t>
      </w:r>
      <w:r w:rsidRPr="00F75D39">
        <w:rPr>
          <w:rFonts w:ascii="Arial" w:eastAsia="Times New Roman" w:hAnsi="Arial" w:cs="Arial"/>
          <w:color w:val="000000"/>
          <w:sz w:val="24"/>
          <w:szCs w:val="24"/>
          <w:lang w:eastAsia="ru-RU"/>
        </w:rPr>
        <w:br/>
        <w:t>на получение специального разрешения на движение по автомобильным</w:t>
      </w:r>
      <w:r w:rsidRPr="00F75D39">
        <w:rPr>
          <w:rFonts w:ascii="Arial" w:eastAsia="Times New Roman" w:hAnsi="Arial" w:cs="Arial"/>
          <w:color w:val="000000"/>
          <w:sz w:val="24"/>
          <w:szCs w:val="24"/>
          <w:lang w:eastAsia="ru-RU"/>
        </w:rPr>
        <w:br/>
        <w:t>дорогам тяжеловесного и (или) крупногабаритного транспортного средства</w:t>
      </w:r>
    </w:p>
    <w:tbl>
      <w:tblPr>
        <w:tblW w:w="10244" w:type="dxa"/>
        <w:tblInd w:w="180" w:type="dxa"/>
        <w:tblCellMar>
          <w:left w:w="0" w:type="dxa"/>
          <w:right w:w="0" w:type="dxa"/>
        </w:tblCellMar>
        <w:tblLook w:val="04A0" w:firstRow="1" w:lastRow="0" w:firstColumn="1" w:lastColumn="0" w:noHBand="0" w:noVBand="1"/>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Наименование, адрес и телефон владельца транспортного средства</w:t>
            </w:r>
          </w:p>
        </w:tc>
      </w:tr>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3856" w:type="dxa"/>
            <w:gridSpan w:val="6"/>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ИНН, ОГРН/ОГРИП владельца транспортного средства </w:t>
            </w:r>
            <w:bookmarkStart w:id="2" w:name="_ftnref2"/>
            <w:bookmarkEnd w:id="2"/>
            <w:r w:rsidRPr="00F75D39">
              <w:rPr>
                <w:rFonts w:ascii="Times New Roman" w:eastAsia="Times New Roman" w:hAnsi="Times New Roman" w:cs="Times New Roman"/>
                <w:sz w:val="24"/>
                <w:szCs w:val="24"/>
                <w:lang w:eastAsia="ru-RU"/>
              </w:rPr>
              <w:fldChar w:fldCharType="begin"/>
            </w:r>
            <w:r w:rsidRPr="00F75D39">
              <w:rPr>
                <w:rFonts w:ascii="Times New Roman" w:eastAsia="Times New Roman" w:hAnsi="Times New Roman" w:cs="Times New Roman"/>
                <w:sz w:val="24"/>
                <w:szCs w:val="24"/>
                <w:lang w:eastAsia="ru-RU"/>
              </w:rPr>
              <w:instrText xml:space="preserve"> HYPERLINK "http://pravo-search.minjust.ru:8080/bigs/showDocument.html" \l "_ftn2" </w:instrText>
            </w:r>
            <w:r w:rsidRPr="00F75D39">
              <w:rPr>
                <w:rFonts w:ascii="Times New Roman" w:eastAsia="Times New Roman" w:hAnsi="Times New Roman" w:cs="Times New Roman"/>
                <w:sz w:val="24"/>
                <w:szCs w:val="24"/>
                <w:lang w:eastAsia="ru-RU"/>
              </w:rPr>
              <w:fldChar w:fldCharType="separate"/>
            </w:r>
            <w:r w:rsidRPr="00F75D39">
              <w:rPr>
                <w:rFonts w:ascii="Times New Roman" w:eastAsia="Times New Roman" w:hAnsi="Times New Roman" w:cs="Times New Roman"/>
                <w:color w:val="0000FF"/>
                <w:sz w:val="24"/>
                <w:szCs w:val="24"/>
                <w:u w:val="single"/>
                <w:lang w:eastAsia="ru-RU"/>
              </w:rPr>
              <w:t>[*]</w:t>
            </w:r>
            <w:r w:rsidRPr="00F75D39">
              <w:rPr>
                <w:rFonts w:ascii="Times New Roman" w:eastAsia="Times New Roman" w:hAnsi="Times New Roman" w:cs="Times New Roman"/>
                <w:sz w:val="24"/>
                <w:szCs w:val="24"/>
                <w:lang w:eastAsia="ru-RU"/>
              </w:rPr>
              <w:fldChar w:fldCharType="end"/>
            </w:r>
          </w:p>
        </w:tc>
        <w:tc>
          <w:tcPr>
            <w:tcW w:w="6388" w:type="dxa"/>
            <w:gridSpan w:val="11"/>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Маршрут движения</w:t>
            </w:r>
          </w:p>
        </w:tc>
      </w:tr>
      <w:tr w:rsidR="00F75D39" w:rsidRPr="00F75D39" w:rsidTr="00F75D39">
        <w:trPr>
          <w:trHeight w:val="480"/>
        </w:trPr>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5840" w:type="dxa"/>
            <w:gridSpan w:val="11"/>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Вид перевозки (международная, межрегиональная, местная)</w:t>
            </w:r>
          </w:p>
        </w:tc>
        <w:tc>
          <w:tcPr>
            <w:tcW w:w="4404" w:type="dxa"/>
            <w:gridSpan w:val="6"/>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3572"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На срок</w:t>
            </w:r>
          </w:p>
        </w:tc>
        <w:tc>
          <w:tcPr>
            <w:tcW w:w="1247"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с</w:t>
            </w:r>
          </w:p>
        </w:tc>
        <w:tc>
          <w:tcPr>
            <w:tcW w:w="1701"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1588"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по</w:t>
            </w:r>
          </w:p>
        </w:tc>
        <w:tc>
          <w:tcPr>
            <w:tcW w:w="2136" w:type="dxa"/>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3572"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На количество поездок</w:t>
            </w:r>
          </w:p>
        </w:tc>
        <w:tc>
          <w:tcPr>
            <w:tcW w:w="6672" w:type="dxa"/>
            <w:gridSpan w:val="12"/>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3572"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Характеристика груза:</w:t>
            </w:r>
          </w:p>
        </w:tc>
        <w:tc>
          <w:tcPr>
            <w:tcW w:w="1474" w:type="dxa"/>
            <w:gridSpan w:val="4"/>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Делимый</w:t>
            </w:r>
          </w:p>
        </w:tc>
        <w:tc>
          <w:tcPr>
            <w:tcW w:w="2722" w:type="dxa"/>
            <w:gridSpan w:val="6"/>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да</w:t>
            </w:r>
          </w:p>
        </w:tc>
        <w:tc>
          <w:tcPr>
            <w:tcW w:w="2476" w:type="dxa"/>
            <w:gridSpan w:val="2"/>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нет</w:t>
            </w:r>
          </w:p>
        </w:tc>
      </w:tr>
      <w:tr w:rsidR="00F75D39" w:rsidRPr="00F75D39" w:rsidTr="00F75D39">
        <w:tc>
          <w:tcPr>
            <w:tcW w:w="5046" w:type="dxa"/>
            <w:gridSpan w:val="9"/>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Наименование </w:t>
            </w:r>
            <w:bookmarkStart w:id="3" w:name="_ftnref3"/>
            <w:bookmarkEnd w:id="3"/>
            <w:r w:rsidRPr="00F75D39">
              <w:rPr>
                <w:rFonts w:ascii="Times New Roman" w:eastAsia="Times New Roman" w:hAnsi="Times New Roman" w:cs="Times New Roman"/>
                <w:sz w:val="24"/>
                <w:szCs w:val="24"/>
                <w:lang w:eastAsia="ru-RU"/>
              </w:rPr>
              <w:fldChar w:fldCharType="begin"/>
            </w:r>
            <w:r w:rsidRPr="00F75D39">
              <w:rPr>
                <w:rFonts w:ascii="Times New Roman" w:eastAsia="Times New Roman" w:hAnsi="Times New Roman" w:cs="Times New Roman"/>
                <w:sz w:val="24"/>
                <w:szCs w:val="24"/>
                <w:lang w:eastAsia="ru-RU"/>
              </w:rPr>
              <w:instrText xml:space="preserve"> HYPERLINK "http://pravo-search.minjust.ru:8080/bigs/showDocument.html" \l "_ftn3" </w:instrText>
            </w:r>
            <w:r w:rsidRPr="00F75D39">
              <w:rPr>
                <w:rFonts w:ascii="Times New Roman" w:eastAsia="Times New Roman" w:hAnsi="Times New Roman" w:cs="Times New Roman"/>
                <w:sz w:val="24"/>
                <w:szCs w:val="24"/>
                <w:lang w:eastAsia="ru-RU"/>
              </w:rPr>
              <w:fldChar w:fldCharType="separate"/>
            </w:r>
            <w:r w:rsidRPr="00F75D39">
              <w:rPr>
                <w:rFonts w:ascii="Times New Roman" w:eastAsia="Times New Roman" w:hAnsi="Times New Roman" w:cs="Times New Roman"/>
                <w:color w:val="0000FF"/>
                <w:sz w:val="24"/>
                <w:szCs w:val="24"/>
                <w:u w:val="single"/>
                <w:lang w:eastAsia="ru-RU"/>
              </w:rPr>
              <w:t>[**]</w:t>
            </w:r>
            <w:r w:rsidRPr="00F75D39">
              <w:rPr>
                <w:rFonts w:ascii="Times New Roman" w:eastAsia="Times New Roman" w:hAnsi="Times New Roman" w:cs="Times New Roman"/>
                <w:sz w:val="24"/>
                <w:szCs w:val="24"/>
                <w:lang w:eastAsia="ru-RU"/>
              </w:rPr>
              <w:fldChar w:fldCharType="end"/>
            </w:r>
          </w:p>
        </w:tc>
        <w:tc>
          <w:tcPr>
            <w:tcW w:w="2722" w:type="dxa"/>
            <w:gridSpan w:val="6"/>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Габариты</w:t>
            </w:r>
          </w:p>
        </w:tc>
        <w:tc>
          <w:tcPr>
            <w:tcW w:w="2476" w:type="dxa"/>
            <w:gridSpan w:val="2"/>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Масса</w:t>
            </w:r>
          </w:p>
        </w:tc>
      </w:tr>
      <w:tr w:rsidR="00F75D39" w:rsidRPr="00F75D39" w:rsidTr="00F75D39">
        <w:trPr>
          <w:trHeight w:val="480"/>
        </w:trPr>
        <w:tc>
          <w:tcPr>
            <w:tcW w:w="5046" w:type="dxa"/>
            <w:gridSpan w:val="9"/>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2722" w:type="dxa"/>
            <w:gridSpan w:val="6"/>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2476" w:type="dxa"/>
            <w:gridSpan w:val="2"/>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75D39" w:rsidRPr="00F75D39" w:rsidTr="00F75D39">
        <w:trPr>
          <w:trHeight w:val="720"/>
        </w:trPr>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Параметры транспортного средства (автопоезда)</w:t>
            </w:r>
          </w:p>
        </w:tc>
      </w:tr>
      <w:tr w:rsidR="00F75D39" w:rsidRPr="00F75D39" w:rsidTr="00F75D39">
        <w:tc>
          <w:tcPr>
            <w:tcW w:w="3289" w:type="dxa"/>
            <w:gridSpan w:val="3"/>
            <w:vMerge w:val="restart"/>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Масса транспортного средства (автопоезда) без груза/с грузом (т)</w:t>
            </w:r>
          </w:p>
        </w:tc>
        <w:tc>
          <w:tcPr>
            <w:tcW w:w="1757" w:type="dxa"/>
            <w:gridSpan w:val="6"/>
            <w:vMerge w:val="restart"/>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2353"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Масса тягача (т)</w:t>
            </w:r>
          </w:p>
        </w:tc>
        <w:tc>
          <w:tcPr>
            <w:tcW w:w="2845"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Масса прицепа (полуприцепа) (т)</w:t>
            </w:r>
          </w:p>
        </w:tc>
      </w:tr>
      <w:tr w:rsidR="00F75D39" w:rsidRPr="00F75D39" w:rsidTr="00F75D39">
        <w:trPr>
          <w:trHeight w:val="420"/>
        </w:trPr>
        <w:tc>
          <w:tcPr>
            <w:tcW w:w="0" w:type="auto"/>
            <w:gridSpan w:val="3"/>
            <w:vMerge/>
            <w:tcBorders>
              <w:top w:val="single" w:sz="24" w:space="0" w:color="000000"/>
              <w:left w:val="single" w:sz="24" w:space="0" w:color="000000"/>
              <w:bottom w:val="single" w:sz="24" w:space="0" w:color="000000"/>
              <w:right w:val="single" w:sz="24" w:space="0" w:color="000000"/>
            </w:tcBorders>
            <w:vAlign w:val="center"/>
            <w:hideMark/>
          </w:tcPr>
          <w:p w:rsidR="00F75D39" w:rsidRPr="00F75D39" w:rsidRDefault="00F75D39" w:rsidP="00F75D39">
            <w:pPr>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24" w:space="0" w:color="000000"/>
              <w:left w:val="single" w:sz="24" w:space="0" w:color="000000"/>
              <w:bottom w:val="single" w:sz="24" w:space="0" w:color="000000"/>
              <w:right w:val="single" w:sz="24" w:space="0" w:color="000000"/>
            </w:tcBorders>
            <w:vAlign w:val="center"/>
            <w:hideMark/>
          </w:tcPr>
          <w:p w:rsidR="00F75D39" w:rsidRPr="00F75D39" w:rsidRDefault="00F75D39" w:rsidP="00F75D39">
            <w:pPr>
              <w:spacing w:after="0" w:line="240" w:lineRule="auto"/>
              <w:rPr>
                <w:rFonts w:ascii="Times New Roman" w:eastAsia="Times New Roman" w:hAnsi="Times New Roman" w:cs="Times New Roman"/>
                <w:sz w:val="24"/>
                <w:szCs w:val="24"/>
                <w:lang w:eastAsia="ru-RU"/>
              </w:rPr>
            </w:pPr>
          </w:p>
        </w:tc>
        <w:tc>
          <w:tcPr>
            <w:tcW w:w="2353"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2845"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3289"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Расстояние между осями</w:t>
            </w:r>
          </w:p>
        </w:tc>
        <w:tc>
          <w:tcPr>
            <w:tcW w:w="6955" w:type="dxa"/>
            <w:gridSpan w:val="14"/>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3289"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Нагрузка на оси (т)</w:t>
            </w:r>
          </w:p>
        </w:tc>
        <w:tc>
          <w:tcPr>
            <w:tcW w:w="6955" w:type="dxa"/>
            <w:gridSpan w:val="14"/>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Габариты транспортного средства (автопоезда):</w:t>
            </w:r>
          </w:p>
        </w:tc>
      </w:tr>
      <w:tr w:rsidR="00F75D39" w:rsidRPr="00F75D39" w:rsidTr="00F75D39">
        <w:tc>
          <w:tcPr>
            <w:tcW w:w="1729" w:type="dxa"/>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Длина (м)</w:t>
            </w:r>
          </w:p>
        </w:tc>
        <w:tc>
          <w:tcPr>
            <w:tcW w:w="1701"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Ширина (м)</w:t>
            </w:r>
          </w:p>
        </w:tc>
        <w:tc>
          <w:tcPr>
            <w:tcW w:w="1276"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Высота (м)</w:t>
            </w:r>
          </w:p>
        </w:tc>
        <w:tc>
          <w:tcPr>
            <w:tcW w:w="5538" w:type="dxa"/>
            <w:gridSpan w:val="10"/>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Минимальный радиус поворота с грузом (м)</w:t>
            </w:r>
          </w:p>
        </w:tc>
      </w:tr>
      <w:tr w:rsidR="00F75D39" w:rsidRPr="00F75D39" w:rsidTr="00F75D39">
        <w:tc>
          <w:tcPr>
            <w:tcW w:w="1729" w:type="dxa"/>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1701"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1276" w:type="dxa"/>
            <w:gridSpan w:val="3"/>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5538" w:type="dxa"/>
            <w:gridSpan w:val="10"/>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4706" w:type="dxa"/>
            <w:gridSpan w:val="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Необходимость автомобиля сопровождения (прикрытия)</w:t>
            </w:r>
          </w:p>
        </w:tc>
        <w:tc>
          <w:tcPr>
            <w:tcW w:w="5538" w:type="dxa"/>
            <w:gridSpan w:val="10"/>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5698" w:type="dxa"/>
            <w:gridSpan w:val="10"/>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Предполагаемая максимальная скорость движения транспортного средства (автопоезда) (км/час)</w:t>
            </w:r>
          </w:p>
        </w:tc>
        <w:tc>
          <w:tcPr>
            <w:tcW w:w="4546" w:type="dxa"/>
            <w:gridSpan w:val="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5698" w:type="dxa"/>
            <w:gridSpan w:val="10"/>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i/>
                <w:iCs/>
                <w:color w:val="000000"/>
                <w:sz w:val="24"/>
                <w:szCs w:val="24"/>
                <w:lang w:eastAsia="ru-RU"/>
              </w:rPr>
              <w:t>Банковские реквизиты</w:t>
            </w:r>
          </w:p>
        </w:tc>
        <w:tc>
          <w:tcPr>
            <w:tcW w:w="4546" w:type="dxa"/>
            <w:gridSpan w:val="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rPr>
          <w:trHeight w:val="1440"/>
        </w:trPr>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10244" w:type="dxa"/>
            <w:gridSpan w:val="17"/>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lastRenderedPageBreak/>
              <w:t>Оплату гарантируем</w:t>
            </w:r>
          </w:p>
        </w:tc>
      </w:tr>
      <w:tr w:rsidR="00F75D39" w:rsidRPr="00F75D39" w:rsidTr="00F75D39">
        <w:tc>
          <w:tcPr>
            <w:tcW w:w="2863" w:type="dxa"/>
            <w:gridSpan w:val="2"/>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3544" w:type="dxa"/>
            <w:gridSpan w:val="10"/>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3837"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2863" w:type="dxa"/>
            <w:gridSpan w:val="2"/>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i/>
                <w:iCs/>
                <w:color w:val="000000"/>
                <w:sz w:val="24"/>
                <w:szCs w:val="24"/>
                <w:lang w:eastAsia="ru-RU"/>
              </w:rPr>
              <w:t>(должность)</w:t>
            </w:r>
          </w:p>
        </w:tc>
        <w:tc>
          <w:tcPr>
            <w:tcW w:w="3544" w:type="dxa"/>
            <w:gridSpan w:val="10"/>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i/>
                <w:iCs/>
                <w:color w:val="000000"/>
                <w:sz w:val="24"/>
                <w:szCs w:val="24"/>
                <w:lang w:eastAsia="ru-RU"/>
              </w:rPr>
              <w:t>(подпись)</w:t>
            </w:r>
          </w:p>
        </w:tc>
        <w:tc>
          <w:tcPr>
            <w:tcW w:w="3837" w:type="dxa"/>
            <w:gridSpan w:val="5"/>
            <w:tcBorders>
              <w:top w:val="single" w:sz="24" w:space="0" w:color="000000"/>
              <w:left w:val="single" w:sz="24" w:space="0" w:color="000000"/>
              <w:bottom w:val="single" w:sz="24" w:space="0" w:color="000000"/>
              <w:right w:val="single" w:sz="24" w:space="0" w:color="000000"/>
            </w:tcBorders>
            <w:tcMar>
              <w:top w:w="0" w:type="dxa"/>
              <w:left w:w="28" w:type="dxa"/>
              <w:bottom w:w="0" w:type="dxa"/>
              <w:right w:w="28" w:type="dxa"/>
            </w:tcMar>
            <w:hideMark/>
          </w:tcPr>
          <w:p w:rsidR="00F75D39" w:rsidRPr="00F75D39" w:rsidRDefault="00F75D39" w:rsidP="00F75D39">
            <w:pPr>
              <w:spacing w:after="0" w:line="240" w:lineRule="auto"/>
              <w:jc w:val="both"/>
              <w:rPr>
                <w:rFonts w:ascii="Times New Roman" w:eastAsia="Times New Roman" w:hAnsi="Times New Roman" w:cs="Times New Roman"/>
                <w:sz w:val="24"/>
                <w:szCs w:val="24"/>
                <w:lang w:eastAsia="ru-RU"/>
              </w:rPr>
            </w:pPr>
            <w:r w:rsidRPr="00F75D39">
              <w:rPr>
                <w:rFonts w:ascii="Arial" w:eastAsia="Times New Roman" w:hAnsi="Arial" w:cs="Arial"/>
                <w:i/>
                <w:iCs/>
                <w:color w:val="000000"/>
                <w:sz w:val="24"/>
                <w:szCs w:val="24"/>
                <w:lang w:eastAsia="ru-RU"/>
              </w:rPr>
              <w:t>(фамилия)</w:t>
            </w:r>
          </w:p>
        </w:tc>
      </w:tr>
    </w:tbl>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br w:type="textWrapping" w:clear="all"/>
      </w:r>
    </w:p>
    <w:p w:rsidR="00F75D39" w:rsidRPr="00F75D39" w:rsidRDefault="00F75D39" w:rsidP="00F75D39">
      <w:pPr>
        <w:spacing w:after="0" w:line="240" w:lineRule="auto"/>
        <w:ind w:left="5670"/>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Приложение № 3 К Административному регламенту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br w:type="textWrapping" w:clear="all"/>
      </w:r>
    </w:p>
    <w:p w:rsidR="00F75D39" w:rsidRPr="00F75D39" w:rsidRDefault="00F75D39" w:rsidP="00F75D39">
      <w:pPr>
        <w:spacing w:after="0" w:line="240" w:lineRule="auto"/>
        <w:ind w:left="5670"/>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Приложение № 4  к административному регламенту</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tbl>
      <w:tblPr>
        <w:tblW w:w="10838" w:type="dxa"/>
        <w:tblCellMar>
          <w:left w:w="0" w:type="dxa"/>
          <w:right w:w="0" w:type="dxa"/>
        </w:tblCellMar>
        <w:tblLook w:val="04A0" w:firstRow="1" w:lastRow="0" w:firstColumn="1" w:lastColumn="0" w:noHBand="0" w:noVBand="1"/>
      </w:tblPr>
      <w:tblGrid>
        <w:gridCol w:w="303"/>
        <w:gridCol w:w="689"/>
        <w:gridCol w:w="2525"/>
        <w:gridCol w:w="992"/>
        <w:gridCol w:w="377"/>
        <w:gridCol w:w="992"/>
        <w:gridCol w:w="656"/>
        <w:gridCol w:w="659"/>
        <w:gridCol w:w="337"/>
        <w:gridCol w:w="992"/>
        <w:gridCol w:w="202"/>
        <w:gridCol w:w="170"/>
        <w:gridCol w:w="820"/>
        <w:gridCol w:w="28"/>
        <w:gridCol w:w="1058"/>
        <w:gridCol w:w="38"/>
      </w:tblGrid>
      <w:tr w:rsidR="00F75D39" w:rsidRPr="00F75D39" w:rsidTr="00F75D39">
        <w:tc>
          <w:tcPr>
            <w:tcW w:w="0" w:type="auto"/>
            <w:hideMark/>
          </w:tcPr>
          <w:p w:rsidR="00F75D39" w:rsidRPr="00F75D39" w:rsidRDefault="00F75D39" w:rsidP="00F75D39">
            <w:pPr>
              <w:spacing w:after="0" w:line="240" w:lineRule="auto"/>
              <w:rPr>
                <w:rFonts w:ascii="Arial" w:eastAsia="Times New Roman" w:hAnsi="Arial" w:cs="Arial"/>
                <w:color w:val="000000"/>
                <w:sz w:val="24"/>
                <w:szCs w:val="24"/>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c>
          <w:tcPr>
            <w:tcW w:w="680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Прием и регистрация заявления и прилагаемых к нему документов</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r>
      <w:tr w:rsidR="00F75D39" w:rsidRPr="00F75D39" w:rsidTr="00F75D39">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c>
          <w:tcPr>
            <w:tcW w:w="2239" w:type="dxa"/>
            <w:gridSpan w:val="2"/>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2262" w:type="dxa"/>
            <w:gridSpan w:val="2"/>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236" w:type="dxa"/>
            <w:tcBorders>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352" w:type="dxa"/>
            <w:gridSpan w:val="2"/>
            <w:tcBorders>
              <w:lef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307" w:type="dxa"/>
            <w:gridSpan w:val="4"/>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2132" w:type="dxa"/>
            <w:gridSpan w:val="4"/>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r>
      <w:tr w:rsidR="00F75D39" w:rsidRPr="00F75D39" w:rsidTr="00F75D39">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c>
          <w:tcPr>
            <w:tcW w:w="680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c>
          <w:tcPr>
            <w:tcW w:w="0" w:type="auto"/>
            <w:hideMark/>
          </w:tcPr>
          <w:p w:rsidR="00F75D39" w:rsidRPr="00F75D39" w:rsidRDefault="00F75D39" w:rsidP="00F75D39">
            <w:pPr>
              <w:spacing w:after="0" w:line="240" w:lineRule="auto"/>
              <w:rPr>
                <w:rFonts w:ascii="Times New Roman" w:eastAsia="Times New Roman" w:hAnsi="Times New Roman" w:cs="Times New Roman"/>
                <w:sz w:val="20"/>
                <w:szCs w:val="20"/>
                <w:lang w:eastAsia="ru-RU"/>
              </w:rPr>
            </w:pPr>
          </w:p>
        </w:tc>
      </w:tr>
      <w:tr w:rsidR="00F75D39" w:rsidRPr="00F75D39" w:rsidTr="00F75D39">
        <w:tc>
          <w:tcPr>
            <w:tcW w:w="4112" w:type="dxa"/>
            <w:gridSpan w:val="3"/>
            <w:tcBorders>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567" w:type="dxa"/>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398" w:type="dxa"/>
            <w:gridSpan w:val="2"/>
            <w:tcBorders>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720" w:type="dxa"/>
            <w:gridSpan w:val="3"/>
            <w:tcBorders>
              <w:left w:val="single" w:sz="6" w:space="0" w:color="000000"/>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567" w:type="dxa"/>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2376" w:type="dxa"/>
            <w:gridSpan w:val="5"/>
            <w:tcBorders>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r>
      <w:tr w:rsidR="00F75D39" w:rsidRPr="00F75D39" w:rsidTr="00F75D39">
        <w:trPr>
          <w:trHeight w:val="438"/>
        </w:trPr>
        <w:tc>
          <w:tcPr>
            <w:tcW w:w="4112" w:type="dxa"/>
            <w:gridSpan w:val="3"/>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Основания</w:t>
            </w:r>
          </w:p>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имеются</w:t>
            </w:r>
          </w:p>
        </w:tc>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3118"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Наличие оснований для отказа в предоставлении муниципальной услуги</w:t>
            </w:r>
          </w:p>
        </w:tc>
        <w:tc>
          <w:tcPr>
            <w:tcW w:w="567"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2376" w:type="dxa"/>
            <w:gridSpan w:val="5"/>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Основания отсутствуют</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r>
      <w:tr w:rsidR="00F75D39" w:rsidRPr="00F75D39" w:rsidTr="00F75D39">
        <w:trPr>
          <w:trHeight w:val="388"/>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75D39" w:rsidRPr="00F75D39" w:rsidRDefault="00F75D39" w:rsidP="00F75D39">
            <w:pPr>
              <w:spacing w:after="0" w:line="240" w:lineRule="auto"/>
              <w:rPr>
                <w:rFonts w:ascii="Arial" w:eastAsia="Times New Roman" w:hAnsi="Arial" w:cs="Arial"/>
                <w:sz w:val="24"/>
                <w:szCs w:val="24"/>
                <w:lang w:eastAsia="ru-RU"/>
              </w:rPr>
            </w:pPr>
          </w:p>
        </w:tc>
        <w:tc>
          <w:tcPr>
            <w:tcW w:w="56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5D39" w:rsidRPr="00F75D39" w:rsidRDefault="00F75D39" w:rsidP="00F75D39">
            <w:pPr>
              <w:spacing w:after="0" w:line="240" w:lineRule="auto"/>
              <w:rPr>
                <w:rFonts w:ascii="Arial" w:eastAsia="Times New Roman" w:hAnsi="Arial" w:cs="Arial"/>
                <w:sz w:val="24"/>
                <w:szCs w:val="24"/>
                <w:lang w:eastAsia="ru-RU"/>
              </w:rPr>
            </w:pPr>
          </w:p>
        </w:tc>
        <w:tc>
          <w:tcPr>
            <w:tcW w:w="567"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75D39" w:rsidRPr="00F75D39" w:rsidRDefault="00F75D39" w:rsidP="00F75D39">
            <w:pPr>
              <w:spacing w:after="0" w:line="240" w:lineRule="auto"/>
              <w:rPr>
                <w:rFonts w:ascii="Arial" w:eastAsia="Times New Roman" w:hAnsi="Arial" w:cs="Arial"/>
                <w:sz w:val="24"/>
                <w:szCs w:val="24"/>
                <w:lang w:eastAsia="ru-RU"/>
              </w:rPr>
            </w:pP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r>
      <w:tr w:rsidR="00F75D39" w:rsidRPr="00F75D39" w:rsidTr="00F75D39">
        <w:tc>
          <w:tcPr>
            <w:tcW w:w="2585"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52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567" w:type="dxa"/>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3118" w:type="dxa"/>
            <w:gridSpan w:val="5"/>
            <w:tcBorders>
              <w:top w:val="single" w:sz="6" w:space="0" w:color="000000"/>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567" w:type="dxa"/>
            <w:tcBorders>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290"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086" w:type="dxa"/>
            <w:gridSpan w:val="2"/>
            <w:tcBorders>
              <w:top w:val="single" w:sz="6" w:space="0" w:color="000000"/>
              <w:left w:val="single" w:sz="6" w:space="0" w:color="000000"/>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r>
      <w:tr w:rsidR="00F75D39" w:rsidRPr="00F75D39" w:rsidTr="00F75D39">
        <w:trPr>
          <w:trHeight w:val="1018"/>
        </w:trPr>
        <w:tc>
          <w:tcPr>
            <w:tcW w:w="41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Подготовка и принятие решения об отказе в выдаче специального разрешения</w:t>
            </w:r>
          </w:p>
        </w:tc>
        <w:tc>
          <w:tcPr>
            <w:tcW w:w="567" w:type="dxa"/>
            <w:tcBorders>
              <w:left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6061"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Подготовка и принятие решения о выдаче специального разрешения</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r>
      <w:tr w:rsidR="00F75D39" w:rsidRPr="00F75D39" w:rsidTr="00F75D39">
        <w:tc>
          <w:tcPr>
            <w:tcW w:w="2551" w:type="dxa"/>
            <w:gridSpan w:val="2"/>
            <w:tcBorders>
              <w:top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561"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567" w:type="dxa"/>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2624" w:type="dxa"/>
            <w:gridSpan w:val="3"/>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538" w:type="dxa"/>
            <w:gridSpan w:val="2"/>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w:t>
            </w:r>
          </w:p>
        </w:tc>
        <w:tc>
          <w:tcPr>
            <w:tcW w:w="769" w:type="dxa"/>
            <w:gridSpan w:val="2"/>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tc>
        <w:tc>
          <w:tcPr>
            <w:tcW w:w="1116" w:type="dxa"/>
            <w:gridSpan w:val="3"/>
            <w:tcBorders>
              <w:top w:val="single" w:sz="6" w:space="0" w:color="000000"/>
              <w:bottom w:val="single" w:sz="6" w:space="0" w:color="000000"/>
              <w:right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1014"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r>
      <w:tr w:rsidR="00F75D39" w:rsidRPr="00F75D39" w:rsidTr="00F75D39">
        <w:trPr>
          <w:trHeight w:val="1210"/>
        </w:trPr>
        <w:tc>
          <w:tcPr>
            <w:tcW w:w="10740" w:type="dxa"/>
            <w:gridSpan w:val="1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Times New Roman" w:eastAsia="Times New Roman" w:hAnsi="Times New Roman" w:cs="Times New Roman"/>
                <w:sz w:val="24"/>
                <w:szCs w:val="24"/>
                <w:lang w:eastAsia="ru-RU"/>
              </w:rPr>
            </w:pPr>
            <w:r w:rsidRPr="00F75D39">
              <w:rPr>
                <w:rFonts w:ascii="Arial" w:eastAsia="Times New Roman" w:hAnsi="Arial" w:cs="Arial"/>
                <w:color w:val="000000"/>
                <w:sz w:val="24"/>
                <w:szCs w:val="24"/>
                <w:lang w:eastAsia="ru-RU"/>
              </w:rPr>
              <w:t>Выдача (направление) заявителю документа, являющегося результатом предоставления муниципальной услуги</w:t>
            </w:r>
          </w:p>
          <w:p w:rsidR="00F75D39" w:rsidRPr="00F75D39" w:rsidRDefault="00F75D39" w:rsidP="00F75D39">
            <w:pPr>
              <w:spacing w:after="0" w:line="240" w:lineRule="auto"/>
              <w:ind w:firstLine="709"/>
              <w:jc w:val="both"/>
              <w:rPr>
                <w:rFonts w:ascii="Arial" w:eastAsia="Times New Roman" w:hAnsi="Arial" w:cs="Arial"/>
                <w:sz w:val="24"/>
                <w:szCs w:val="24"/>
                <w:lang w:eastAsia="ru-RU"/>
              </w:rPr>
            </w:pPr>
            <w:r w:rsidRPr="00F75D39">
              <w:rPr>
                <w:rFonts w:ascii="Arial" w:eastAsia="Times New Roman" w:hAnsi="Arial" w:cs="Arial"/>
                <w:color w:val="000000"/>
                <w:sz w:val="24"/>
                <w:szCs w:val="24"/>
                <w:lang w:eastAsia="ru-RU"/>
              </w:rPr>
              <w:t> </w:t>
            </w:r>
          </w:p>
        </w:tc>
        <w:tc>
          <w:tcPr>
            <w:tcW w:w="0" w:type="auto"/>
            <w:hideMark/>
          </w:tcPr>
          <w:p w:rsidR="00F75D39" w:rsidRPr="00F75D39" w:rsidRDefault="00F75D39" w:rsidP="00F75D39">
            <w:pPr>
              <w:spacing w:after="0" w:line="240" w:lineRule="auto"/>
              <w:rPr>
                <w:rFonts w:ascii="Arial" w:eastAsia="Times New Roman" w:hAnsi="Arial" w:cs="Arial"/>
                <w:sz w:val="24"/>
                <w:szCs w:val="24"/>
                <w:lang w:eastAsia="ru-RU"/>
              </w:rPr>
            </w:pPr>
          </w:p>
        </w:tc>
      </w:tr>
    </w:tbl>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br w:type="textWrapping" w:clear="all"/>
      </w:r>
    </w:p>
    <w:p w:rsidR="00F75D39" w:rsidRPr="00F75D39" w:rsidRDefault="00F75D39" w:rsidP="00F75D39">
      <w:pPr>
        <w:spacing w:after="0" w:line="240" w:lineRule="auto"/>
        <w:ind w:left="5670"/>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Приложение № 5  к административному регламенту</w:t>
      </w:r>
    </w:p>
    <w:p w:rsidR="00F75D39" w:rsidRPr="00F75D39" w:rsidRDefault="00F75D39" w:rsidP="00F75D39">
      <w:pPr>
        <w:spacing w:after="0" w:line="240" w:lineRule="auto"/>
        <w:ind w:firstLine="709"/>
        <w:jc w:val="center"/>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РАСПИСКА</w:t>
      </w:r>
    </w:p>
    <w:p w:rsidR="00F75D39" w:rsidRPr="00F75D39" w:rsidRDefault="00F75D39" w:rsidP="00F75D39">
      <w:pPr>
        <w:spacing w:after="0" w:line="240" w:lineRule="auto"/>
        <w:ind w:firstLine="709"/>
        <w:jc w:val="center"/>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Настоящим удостоверяется, что заявитель</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lastRenderedPageBreak/>
        <w:t>__________________________________________________________________</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(фамилия, имя, отчество)</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в количестве _______________________________ экземпляров по</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(прописью)</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(согласно п. 2.6.1.2 настоящего Административного регламента):</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__________________________________________________________________</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__________________________________________________________________</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_________________________________________________________________</w:t>
      </w:r>
    </w:p>
    <w:p w:rsidR="00F75D39" w:rsidRPr="00F75D39" w:rsidRDefault="00F75D39" w:rsidP="00F75D39">
      <w:pPr>
        <w:spacing w:after="0" w:line="240" w:lineRule="auto"/>
        <w:ind w:firstLine="709"/>
        <w:jc w:val="both"/>
        <w:rPr>
          <w:rFonts w:ascii="Courier New" w:eastAsia="Times New Roman" w:hAnsi="Courier New" w:cs="Courier New"/>
          <w:color w:val="000000"/>
          <w:sz w:val="24"/>
          <w:szCs w:val="24"/>
          <w:lang w:eastAsia="ru-RU"/>
        </w:rPr>
      </w:pPr>
      <w:r w:rsidRPr="00F75D39">
        <w:rPr>
          <w:rFonts w:ascii="Arial" w:eastAsia="Times New Roman" w:hAnsi="Arial" w:cs="Arial"/>
          <w:color w:val="000000"/>
          <w:sz w:val="24"/>
          <w:szCs w:val="24"/>
          <w:lang w:eastAsia="ru-RU"/>
        </w:rPr>
        <w:t>______________________</w:t>
      </w:r>
    </w:p>
    <w:p w:rsidR="00F75D39" w:rsidRPr="00F75D39" w:rsidRDefault="00F75D39" w:rsidP="00F75D39">
      <w:pPr>
        <w:spacing w:after="0" w:line="240" w:lineRule="auto"/>
        <w:ind w:firstLine="709"/>
        <w:jc w:val="both"/>
        <w:rPr>
          <w:rFonts w:ascii="Courier New" w:eastAsia="Times New Roman" w:hAnsi="Courier New" w:cs="Courier New"/>
          <w:color w:val="000000"/>
          <w:sz w:val="24"/>
          <w:szCs w:val="24"/>
          <w:lang w:eastAsia="ru-RU"/>
        </w:rPr>
      </w:pPr>
      <w:r w:rsidRPr="00F75D39">
        <w:rPr>
          <w:rFonts w:ascii="Arial" w:eastAsia="Times New Roman" w:hAnsi="Arial" w:cs="Arial"/>
          <w:color w:val="000000"/>
          <w:sz w:val="24"/>
          <w:szCs w:val="24"/>
          <w:lang w:eastAsia="ru-RU"/>
        </w:rPr>
        <w:t>(должность специалиста, (подпись) (расшифровка подписи)</w:t>
      </w:r>
    </w:p>
    <w:p w:rsidR="00F75D39" w:rsidRPr="00F75D39" w:rsidRDefault="00F75D39" w:rsidP="00F75D39">
      <w:pPr>
        <w:spacing w:after="0" w:line="240" w:lineRule="auto"/>
        <w:ind w:firstLine="709"/>
        <w:jc w:val="both"/>
        <w:rPr>
          <w:rFonts w:ascii="Courier New" w:eastAsia="Times New Roman" w:hAnsi="Courier New" w:cs="Courier New"/>
          <w:color w:val="000000"/>
          <w:sz w:val="24"/>
          <w:szCs w:val="24"/>
          <w:lang w:eastAsia="ru-RU"/>
        </w:rPr>
      </w:pPr>
      <w:r w:rsidRPr="00F75D39">
        <w:rPr>
          <w:rFonts w:ascii="Arial" w:eastAsia="Times New Roman" w:hAnsi="Arial" w:cs="Arial"/>
          <w:color w:val="000000"/>
          <w:sz w:val="24"/>
          <w:szCs w:val="24"/>
          <w:lang w:eastAsia="ru-RU"/>
        </w:rPr>
        <w:t>ответственного за</w:t>
      </w:r>
    </w:p>
    <w:p w:rsidR="00F75D39" w:rsidRPr="00F75D39" w:rsidRDefault="00F75D39" w:rsidP="00F75D39">
      <w:pPr>
        <w:spacing w:after="0" w:line="240" w:lineRule="auto"/>
        <w:ind w:firstLine="709"/>
        <w:jc w:val="both"/>
        <w:rPr>
          <w:rFonts w:ascii="Courier New" w:eastAsia="Times New Roman" w:hAnsi="Courier New" w:cs="Courier New"/>
          <w:color w:val="000000"/>
          <w:sz w:val="24"/>
          <w:szCs w:val="24"/>
          <w:lang w:eastAsia="ru-RU"/>
        </w:rPr>
      </w:pPr>
      <w:r w:rsidRPr="00F75D39">
        <w:rPr>
          <w:rFonts w:ascii="Arial" w:eastAsia="Times New Roman" w:hAnsi="Arial" w:cs="Arial"/>
          <w:color w:val="000000"/>
          <w:sz w:val="24"/>
          <w:szCs w:val="24"/>
          <w:lang w:eastAsia="ru-RU"/>
        </w:rPr>
        <w:t>прием документов)</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709"/>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ind w:firstLine="567"/>
        <w:jc w:val="both"/>
        <w:rPr>
          <w:rFonts w:ascii="Arial" w:eastAsia="Times New Roman" w:hAnsi="Arial" w:cs="Arial"/>
          <w:color w:val="000000"/>
          <w:sz w:val="24"/>
          <w:szCs w:val="24"/>
          <w:lang w:eastAsia="ru-RU"/>
        </w:rPr>
      </w:pPr>
      <w:r w:rsidRPr="00F75D39">
        <w:rPr>
          <w:rFonts w:ascii="Arial" w:eastAsia="Times New Roman" w:hAnsi="Arial" w:cs="Arial"/>
          <w:color w:val="000000"/>
          <w:sz w:val="24"/>
          <w:szCs w:val="24"/>
          <w:lang w:eastAsia="ru-RU"/>
        </w:rPr>
        <w:t> </w:t>
      </w:r>
    </w:p>
    <w:p w:rsidR="00F75D39" w:rsidRPr="00F75D39" w:rsidRDefault="00F75D39" w:rsidP="00F75D39">
      <w:pPr>
        <w:spacing w:after="0" w:line="240" w:lineRule="auto"/>
        <w:rPr>
          <w:rFonts w:ascii="Times New Roman" w:eastAsia="Times New Roman" w:hAnsi="Times New Roman" w:cs="Times New Roman"/>
          <w:sz w:val="24"/>
          <w:szCs w:val="24"/>
          <w:lang w:eastAsia="ru-RU"/>
        </w:rPr>
      </w:pPr>
      <w:r w:rsidRPr="00F75D39">
        <w:rPr>
          <w:rFonts w:ascii="Times New Roman" w:eastAsia="Times New Roman" w:hAnsi="Times New Roman" w:cs="Times New Roman"/>
          <w:sz w:val="24"/>
          <w:szCs w:val="24"/>
          <w:lang w:eastAsia="ru-RU"/>
        </w:rPr>
        <w:pict>
          <v:rect id="_x0000_i1025" style="width:255.4pt;height:.75pt" o:hrpct="0" o:hrstd="t" o:hrnoshade="t" o:hr="t" fillcolor="black" stroked="f"/>
        </w:pict>
      </w:r>
    </w:p>
    <w:bookmarkStart w:id="4" w:name="_ftn1"/>
    <w:bookmarkEnd w:id="4"/>
    <w:p w:rsidR="00F75D39" w:rsidRPr="00F75D39" w:rsidRDefault="00F75D39" w:rsidP="00F75D39">
      <w:pPr>
        <w:spacing w:after="0" w:line="240" w:lineRule="auto"/>
        <w:ind w:firstLine="567"/>
        <w:jc w:val="both"/>
        <w:rPr>
          <w:rFonts w:ascii="Arial" w:eastAsia="Times New Roman" w:hAnsi="Arial" w:cs="Arial"/>
          <w:color w:val="000000"/>
          <w:sz w:val="20"/>
          <w:szCs w:val="20"/>
          <w:lang w:eastAsia="ru-RU"/>
        </w:rPr>
      </w:pPr>
      <w:r w:rsidRPr="00F75D39">
        <w:rPr>
          <w:rFonts w:ascii="Arial" w:eastAsia="Times New Roman" w:hAnsi="Arial" w:cs="Arial"/>
          <w:color w:val="000000"/>
          <w:sz w:val="20"/>
          <w:szCs w:val="20"/>
          <w:lang w:eastAsia="ru-RU"/>
        </w:rPr>
        <w:fldChar w:fldCharType="begin"/>
      </w:r>
      <w:r w:rsidRPr="00F75D39">
        <w:rPr>
          <w:rFonts w:ascii="Arial" w:eastAsia="Times New Roman" w:hAnsi="Arial" w:cs="Arial"/>
          <w:color w:val="000000"/>
          <w:sz w:val="20"/>
          <w:szCs w:val="20"/>
          <w:lang w:eastAsia="ru-RU"/>
        </w:rPr>
        <w:instrText xml:space="preserve"> HYPERLINK "http://pravo-search.minjust.ru:8080/bigs/showDocument.html" \l "_ftnref1" </w:instrText>
      </w:r>
      <w:r w:rsidRPr="00F75D39">
        <w:rPr>
          <w:rFonts w:ascii="Arial" w:eastAsia="Times New Roman" w:hAnsi="Arial" w:cs="Arial"/>
          <w:color w:val="000000"/>
          <w:sz w:val="20"/>
          <w:szCs w:val="20"/>
          <w:lang w:eastAsia="ru-RU"/>
        </w:rPr>
        <w:fldChar w:fldCharType="separate"/>
      </w:r>
      <w:r w:rsidRPr="00F75D39">
        <w:rPr>
          <w:rFonts w:ascii="Arial" w:eastAsia="Times New Roman" w:hAnsi="Arial" w:cs="Arial"/>
          <w:color w:val="0000FF"/>
          <w:sz w:val="20"/>
          <w:szCs w:val="20"/>
          <w:u w:val="single"/>
          <w:lang w:eastAsia="ru-RU"/>
        </w:rPr>
        <w:t>[1]</w:t>
      </w:r>
      <w:r w:rsidRPr="00F75D39">
        <w:rPr>
          <w:rFonts w:ascii="Arial" w:eastAsia="Times New Roman" w:hAnsi="Arial" w:cs="Arial"/>
          <w:color w:val="000000"/>
          <w:sz w:val="20"/>
          <w:szCs w:val="20"/>
          <w:lang w:eastAsia="ru-RU"/>
        </w:rPr>
        <w:fldChar w:fldCharType="end"/>
      </w:r>
      <w:r w:rsidRPr="00F75D39">
        <w:rPr>
          <w:rFonts w:ascii="Arial" w:eastAsia="Times New Roman" w:hAnsi="Arial" w:cs="Arial"/>
          <w:color w:val="000000"/>
          <w:sz w:val="20"/>
          <w:szCs w:val="20"/>
          <w:lang w:eastAsia="ru-RU"/>
        </w:rPr>
        <w:t>Указывается должностное лицо, которое в соответствии с уставом муниципального образования возглавляет местную администрацию.</w:t>
      </w:r>
    </w:p>
    <w:bookmarkStart w:id="5" w:name="_ftn2"/>
    <w:bookmarkEnd w:id="5"/>
    <w:p w:rsidR="00F75D39" w:rsidRPr="00F75D39" w:rsidRDefault="00F75D39" w:rsidP="00F75D39">
      <w:pPr>
        <w:spacing w:after="0" w:line="240" w:lineRule="auto"/>
        <w:ind w:firstLine="567"/>
        <w:jc w:val="both"/>
        <w:rPr>
          <w:rFonts w:ascii="Arial" w:eastAsia="Times New Roman" w:hAnsi="Arial" w:cs="Arial"/>
          <w:color w:val="000000"/>
          <w:sz w:val="20"/>
          <w:szCs w:val="20"/>
          <w:lang w:eastAsia="ru-RU"/>
        </w:rPr>
      </w:pPr>
      <w:r w:rsidRPr="00F75D39">
        <w:rPr>
          <w:rFonts w:ascii="Arial" w:eastAsia="Times New Roman" w:hAnsi="Arial" w:cs="Arial"/>
          <w:color w:val="000000"/>
          <w:sz w:val="20"/>
          <w:szCs w:val="20"/>
          <w:lang w:eastAsia="ru-RU"/>
        </w:rPr>
        <w:fldChar w:fldCharType="begin"/>
      </w:r>
      <w:r w:rsidRPr="00F75D39">
        <w:rPr>
          <w:rFonts w:ascii="Arial" w:eastAsia="Times New Roman" w:hAnsi="Arial" w:cs="Arial"/>
          <w:color w:val="000000"/>
          <w:sz w:val="20"/>
          <w:szCs w:val="20"/>
          <w:lang w:eastAsia="ru-RU"/>
        </w:rPr>
        <w:instrText xml:space="preserve"> HYPERLINK "http://pravo-search.minjust.ru:8080/bigs/showDocument.html" \l "_ftnref2" </w:instrText>
      </w:r>
      <w:r w:rsidRPr="00F75D39">
        <w:rPr>
          <w:rFonts w:ascii="Arial" w:eastAsia="Times New Roman" w:hAnsi="Arial" w:cs="Arial"/>
          <w:color w:val="000000"/>
          <w:sz w:val="20"/>
          <w:szCs w:val="20"/>
          <w:lang w:eastAsia="ru-RU"/>
        </w:rPr>
        <w:fldChar w:fldCharType="separate"/>
      </w:r>
      <w:r w:rsidRPr="00F75D39">
        <w:rPr>
          <w:rFonts w:ascii="Arial" w:eastAsia="Times New Roman" w:hAnsi="Arial" w:cs="Arial"/>
          <w:color w:val="0000FF"/>
          <w:sz w:val="20"/>
          <w:szCs w:val="20"/>
          <w:u w:val="single"/>
          <w:lang w:eastAsia="ru-RU"/>
        </w:rPr>
        <w:t>[*]</w:t>
      </w:r>
      <w:r w:rsidRPr="00F75D39">
        <w:rPr>
          <w:rFonts w:ascii="Arial" w:eastAsia="Times New Roman" w:hAnsi="Arial" w:cs="Arial"/>
          <w:color w:val="000000"/>
          <w:sz w:val="20"/>
          <w:szCs w:val="20"/>
          <w:lang w:eastAsia="ru-RU"/>
        </w:rPr>
        <w:fldChar w:fldCharType="end"/>
      </w:r>
      <w:r w:rsidRPr="00F75D39">
        <w:rPr>
          <w:rFonts w:ascii="Arial" w:eastAsia="Times New Roman" w:hAnsi="Arial" w:cs="Arial"/>
          <w:color w:val="000000"/>
          <w:sz w:val="20"/>
          <w:szCs w:val="20"/>
          <w:lang w:eastAsia="ru-RU"/>
        </w:rPr>
        <w:t> Для российских владельцев транспортных средств.</w:t>
      </w:r>
    </w:p>
    <w:bookmarkStart w:id="6" w:name="_ftn3"/>
    <w:bookmarkEnd w:id="6"/>
    <w:p w:rsidR="00F75D39" w:rsidRPr="00F75D39" w:rsidRDefault="00F75D39" w:rsidP="00F75D39">
      <w:pPr>
        <w:spacing w:after="0" w:line="240" w:lineRule="auto"/>
        <w:ind w:firstLine="454"/>
        <w:jc w:val="both"/>
        <w:rPr>
          <w:rFonts w:ascii="Arial" w:eastAsia="Times New Roman" w:hAnsi="Arial" w:cs="Arial"/>
          <w:color w:val="000000"/>
          <w:sz w:val="20"/>
          <w:szCs w:val="20"/>
          <w:lang w:eastAsia="ru-RU"/>
        </w:rPr>
      </w:pPr>
      <w:r w:rsidRPr="00F75D39">
        <w:rPr>
          <w:rFonts w:ascii="Arial" w:eastAsia="Times New Roman" w:hAnsi="Arial" w:cs="Arial"/>
          <w:color w:val="000000"/>
          <w:sz w:val="20"/>
          <w:szCs w:val="20"/>
          <w:lang w:eastAsia="ru-RU"/>
        </w:rPr>
        <w:fldChar w:fldCharType="begin"/>
      </w:r>
      <w:r w:rsidRPr="00F75D39">
        <w:rPr>
          <w:rFonts w:ascii="Arial" w:eastAsia="Times New Roman" w:hAnsi="Arial" w:cs="Arial"/>
          <w:color w:val="000000"/>
          <w:sz w:val="20"/>
          <w:szCs w:val="20"/>
          <w:lang w:eastAsia="ru-RU"/>
        </w:rPr>
        <w:instrText xml:space="preserve"> HYPERLINK "http://pravo-search.minjust.ru:8080/bigs/showDocument.html" \l "_ftnref3" </w:instrText>
      </w:r>
      <w:r w:rsidRPr="00F75D39">
        <w:rPr>
          <w:rFonts w:ascii="Arial" w:eastAsia="Times New Roman" w:hAnsi="Arial" w:cs="Arial"/>
          <w:color w:val="000000"/>
          <w:sz w:val="20"/>
          <w:szCs w:val="20"/>
          <w:lang w:eastAsia="ru-RU"/>
        </w:rPr>
        <w:fldChar w:fldCharType="separate"/>
      </w:r>
      <w:r w:rsidRPr="00F75D39">
        <w:rPr>
          <w:rFonts w:ascii="Arial" w:eastAsia="Times New Roman" w:hAnsi="Arial" w:cs="Arial"/>
          <w:color w:val="0000FF"/>
          <w:sz w:val="20"/>
          <w:szCs w:val="20"/>
          <w:u w:val="single"/>
          <w:lang w:eastAsia="ru-RU"/>
        </w:rPr>
        <w:t>[**]</w:t>
      </w:r>
      <w:r w:rsidRPr="00F75D39">
        <w:rPr>
          <w:rFonts w:ascii="Arial" w:eastAsia="Times New Roman" w:hAnsi="Arial" w:cs="Arial"/>
          <w:color w:val="000000"/>
          <w:sz w:val="20"/>
          <w:szCs w:val="20"/>
          <w:lang w:eastAsia="ru-RU"/>
        </w:rPr>
        <w:fldChar w:fldCharType="end"/>
      </w:r>
      <w:r w:rsidRPr="00F75D39">
        <w:rPr>
          <w:rFonts w:ascii="Arial" w:eastAsia="Times New Roman" w:hAnsi="Arial" w:cs="Arial"/>
          <w:color w:val="000000"/>
          <w:sz w:val="20"/>
          <w:szCs w:val="20"/>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A1E53" w:rsidRDefault="00AA1E53"/>
    <w:sectPr w:rsidR="00AA1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60013"/>
    <w:multiLevelType w:val="multilevel"/>
    <w:tmpl w:val="17488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76149"/>
    <w:multiLevelType w:val="multilevel"/>
    <w:tmpl w:val="05528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99383F"/>
    <w:multiLevelType w:val="multilevel"/>
    <w:tmpl w:val="F4143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101FB6"/>
    <w:multiLevelType w:val="multilevel"/>
    <w:tmpl w:val="A26CB1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C30595"/>
    <w:multiLevelType w:val="multilevel"/>
    <w:tmpl w:val="CF3EF3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EB"/>
    <w:rsid w:val="00AA1E53"/>
    <w:rsid w:val="00EA73EB"/>
    <w:rsid w:val="00F7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EA03D-0E61-4DCC-B017-62B59BF4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13169</Words>
  <Characters>75066</Characters>
  <Application>Microsoft Office Word</Application>
  <DocSecurity>0</DocSecurity>
  <Lines>625</Lines>
  <Paragraphs>176</Paragraphs>
  <ScaleCrop>false</ScaleCrop>
  <Company/>
  <LinksUpToDate>false</LinksUpToDate>
  <CharactersWithSpaces>88059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2021-01-26T08:01:00Z</dcterms:created>
  <dcterms:modified xsi:type="dcterms:W3CDTF">2021-01-26T08:01:00Z</dcterms:modified>
</cp:coreProperties>
</file>