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4CC30" w14:textId="77777777" w:rsidR="00063679" w:rsidRPr="000C514A" w:rsidRDefault="00063679" w:rsidP="000C5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A3729" w14:textId="77777777" w:rsidR="00063679" w:rsidRPr="000C514A" w:rsidRDefault="00063679" w:rsidP="000C5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514A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D0AC1E9" wp14:editId="50BDE8AD">
            <wp:simplePos x="0" y="0"/>
            <wp:positionH relativeFrom="column">
              <wp:posOffset>2521585</wp:posOffset>
            </wp:positionH>
            <wp:positionV relativeFrom="paragraph">
              <wp:posOffset>-440055</wp:posOffset>
            </wp:positionV>
            <wp:extent cx="541655" cy="674370"/>
            <wp:effectExtent l="0" t="0" r="0" b="0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3050D" w14:textId="77777777" w:rsidR="00063679" w:rsidRPr="000C514A" w:rsidRDefault="00063679" w:rsidP="000C5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514A">
        <w:rPr>
          <w:rFonts w:ascii="Arial" w:hAnsi="Arial" w:cs="Arial"/>
          <w:sz w:val="24"/>
          <w:szCs w:val="24"/>
        </w:rPr>
        <w:t>АДМИНИСТРАЦИЯ ГОРОДСКОГО ПОСЕЛЕНИЯ ГОРОД КАЛАЧ</w:t>
      </w:r>
    </w:p>
    <w:p w14:paraId="4B457F71" w14:textId="77777777" w:rsidR="00063679" w:rsidRPr="000C514A" w:rsidRDefault="00063679" w:rsidP="000C5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514A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4436E2F9" w14:textId="1BA31217" w:rsidR="00063679" w:rsidRDefault="00063679" w:rsidP="000C5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514A">
        <w:rPr>
          <w:rFonts w:ascii="Arial" w:hAnsi="Arial" w:cs="Arial"/>
          <w:sz w:val="24"/>
          <w:szCs w:val="24"/>
        </w:rPr>
        <w:t>ВОРОНЕЖСКОЙ ОБЛАСТИ</w:t>
      </w:r>
    </w:p>
    <w:p w14:paraId="59F9CDCD" w14:textId="77777777" w:rsidR="000C514A" w:rsidRPr="000C514A" w:rsidRDefault="000C514A" w:rsidP="000C5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AE4AE5" w14:textId="77777777" w:rsidR="00063679" w:rsidRPr="000C514A" w:rsidRDefault="00063679" w:rsidP="000C5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514A">
        <w:rPr>
          <w:rFonts w:ascii="Arial" w:hAnsi="Arial" w:cs="Arial"/>
          <w:sz w:val="24"/>
          <w:szCs w:val="24"/>
        </w:rPr>
        <w:t>П О С Т А Н О В Л Е Н И Е</w:t>
      </w:r>
    </w:p>
    <w:p w14:paraId="217BDDE7" w14:textId="77777777" w:rsidR="00793751" w:rsidRPr="000C514A" w:rsidRDefault="00793751" w:rsidP="000C5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FCAEED" w14:textId="79941C83" w:rsidR="00063679" w:rsidRPr="000C514A" w:rsidRDefault="00063679" w:rsidP="000C5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"</w:t>
      </w:r>
      <w:r w:rsidR="00210D5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</w:t>
      </w:r>
      <w:r w:rsidR="00210D5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ноября 2020 г. 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10D5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429</w:t>
      </w:r>
    </w:p>
    <w:p w14:paraId="23CF82EE" w14:textId="2D6F39AA" w:rsidR="00063679" w:rsidRPr="000C514A" w:rsidRDefault="00063679" w:rsidP="000C5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063679" w:rsidRPr="000C514A" w14:paraId="407701DD" w14:textId="77777777" w:rsidTr="000C514A">
        <w:trPr>
          <w:jc w:val="center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EAD37" w14:textId="7E28CC67" w:rsidR="00793751" w:rsidRPr="000C514A" w:rsidRDefault="00063679" w:rsidP="000C514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порядке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назначения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выплаты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14:paraId="7BA7FF21" w14:textId="10F71979" w:rsidR="00793751" w:rsidRPr="000C514A" w:rsidRDefault="00063679" w:rsidP="000C514A">
            <w:pPr>
              <w:spacing w:after="0" w:line="240" w:lineRule="auto"/>
              <w:ind w:left="-105" w:firstLine="814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пенсии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за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выслугу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лет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органах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14:paraId="76F38168" w14:textId="65BBF58E" w:rsidR="00793751" w:rsidRPr="000C514A" w:rsidRDefault="00063679" w:rsidP="000C514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местного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самоуправления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14:paraId="76B86CB0" w14:textId="44BBF0DC" w:rsidR="00793751" w:rsidRPr="000C514A" w:rsidRDefault="00793751" w:rsidP="000C514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городского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поселения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город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Калач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14:paraId="1C2E8A29" w14:textId="28445CC5" w:rsidR="00063679" w:rsidRPr="000C514A" w:rsidRDefault="00063679" w:rsidP="000C514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Калачеевского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муниципального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района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793751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Воронежской</w:t>
            </w:r>
            <w:r w:rsidR="000C514A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793751" w:rsidRPr="000C514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области</w:t>
            </w:r>
          </w:p>
        </w:tc>
      </w:tr>
    </w:tbl>
    <w:p w14:paraId="308F5341" w14:textId="4216D2AA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79A189" w14:textId="25F354D9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2058C9"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от</w:t>
        </w:r>
        <w:r w:rsid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="002058C9"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28.12.2007</w:t>
        </w:r>
        <w:r w:rsid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="002058C9"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№</w:t>
        </w:r>
        <w:r w:rsid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175-ОЗ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058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2FB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2058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058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т:</w:t>
      </w:r>
    </w:p>
    <w:p w14:paraId="2636ABBC" w14:textId="4FCCBE84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sub_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Утвердить:</w:t>
      </w:r>
      <w:bookmarkEnd w:id="0"/>
    </w:p>
    <w:p w14:paraId="1A671029" w14:textId="0282140A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" w:anchor="sub_1000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Положение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1);</w:t>
      </w:r>
    </w:p>
    <w:p w14:paraId="7EE3A598" w14:textId="78F6096F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anchor="sub_2000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Положение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пенсионному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2);</w:t>
      </w:r>
    </w:p>
    <w:p w14:paraId="7E54BAF7" w14:textId="445092E8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9" w:anchor="sub_3000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Состав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пенсионному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3);</w:t>
      </w:r>
    </w:p>
    <w:p w14:paraId="13959496" w14:textId="13CBAE10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0" w:anchor="sub_4000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Положение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4).</w:t>
      </w:r>
    </w:p>
    <w:p w14:paraId="6C7205E5" w14:textId="3EC10101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D59265D" w14:textId="74295FA4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sub_3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возложить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аппарата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"/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Губину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О.В.</w:t>
      </w:r>
    </w:p>
    <w:p w14:paraId="1021A783" w14:textId="5C8CFBD8" w:rsidR="00EE6968" w:rsidRDefault="00EE6968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C514A" w14:paraId="083D9870" w14:textId="77777777" w:rsidTr="000C514A">
        <w:tc>
          <w:tcPr>
            <w:tcW w:w="4814" w:type="dxa"/>
          </w:tcPr>
          <w:p w14:paraId="2A9F3834" w14:textId="77777777" w:rsidR="000C514A" w:rsidRPr="000C514A" w:rsidRDefault="000C514A" w:rsidP="000C514A">
            <w:pPr>
              <w:jc w:val="both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proofErr w:type="spellStart"/>
            <w:r w:rsidRPr="000C514A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И.о</w:t>
            </w:r>
            <w:proofErr w:type="spellEnd"/>
            <w:r w:rsidRPr="000C514A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главы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администрации</w:t>
            </w:r>
          </w:p>
          <w:p w14:paraId="32700B34" w14:textId="393BF95C" w:rsidR="000C514A" w:rsidRDefault="000C514A" w:rsidP="000C514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</w:t>
            </w:r>
          </w:p>
        </w:tc>
        <w:tc>
          <w:tcPr>
            <w:tcW w:w="4814" w:type="dxa"/>
          </w:tcPr>
          <w:p w14:paraId="0F6A9E0A" w14:textId="4F822A21" w:rsidR="000C514A" w:rsidRDefault="000C514A" w:rsidP="000C51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Лисов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063679" w:rsidRPr="000C514A" w14:paraId="7E6BE771" w14:textId="77777777" w:rsidTr="000C514A">
        <w:tc>
          <w:tcPr>
            <w:tcW w:w="3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4A30" w14:textId="4F9704C3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306C2" w14:textId="6EE3BFC9" w:rsidR="00063679" w:rsidRPr="000C514A" w:rsidRDefault="000C514A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E27F" w14:textId="6F9E7F55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C9ADAEE" w14:textId="3C59CDA8" w:rsidR="007B5D28" w:rsidRPr="000C514A" w:rsidRDefault="000C514A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BCDA01F" w14:textId="199F86A3" w:rsidR="00063679" w:rsidRPr="000C514A" w:rsidRDefault="00063679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lastRenderedPageBreak/>
        <w:t>Приложение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1</w:t>
      </w:r>
    </w:p>
    <w:p w14:paraId="0A849FEE" w14:textId="77777777" w:rsidR="00063679" w:rsidRPr="000C514A" w:rsidRDefault="00063679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Утверждено</w:t>
      </w:r>
    </w:p>
    <w:p w14:paraId="1CF818B2" w14:textId="59920276" w:rsidR="00063679" w:rsidRPr="000C514A" w:rsidRDefault="00063679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постановлением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администрации</w:t>
      </w:r>
    </w:p>
    <w:p w14:paraId="74D83715" w14:textId="2601BEA0" w:rsidR="00063679" w:rsidRPr="000C514A" w:rsidRDefault="00EE6968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района</w:t>
      </w:r>
    </w:p>
    <w:p w14:paraId="25C61957" w14:textId="50DC3229" w:rsidR="00063679" w:rsidRPr="000C514A" w:rsidRDefault="00063679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области</w:t>
      </w:r>
    </w:p>
    <w:p w14:paraId="3BC6EA0F" w14:textId="672F7348" w:rsidR="00063679" w:rsidRPr="000C514A" w:rsidRDefault="00063679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«</w:t>
      </w:r>
      <w:r w:rsidR="006E47CC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02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»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6E47CC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ноября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6E47CC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2020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6E47CC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г.№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6E47CC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429</w:t>
      </w:r>
    </w:p>
    <w:p w14:paraId="590E17EA" w14:textId="6680B937" w:rsidR="00063679" w:rsidRPr="000C514A" w:rsidRDefault="00063679" w:rsidP="000C514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B85D61" w14:textId="3D8E8FFE" w:rsidR="00063679" w:rsidRPr="000C514A" w:rsidRDefault="00063679" w:rsidP="000C514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Положение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области</w:t>
      </w:r>
    </w:p>
    <w:p w14:paraId="17E2FEE6" w14:textId="77777777" w:rsidR="00EE6968" w:rsidRPr="000C514A" w:rsidRDefault="00EE6968" w:rsidP="000C514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7A597AEB" w14:textId="79689E6B" w:rsidR="00063679" w:rsidRPr="000C514A" w:rsidRDefault="00063679" w:rsidP="000C514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2" w:name="sub_10"/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1.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Общие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положения</w:t>
      </w:r>
      <w:bookmarkEnd w:id="2"/>
    </w:p>
    <w:p w14:paraId="55CD8082" w14:textId="0DFF3A39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_1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12.2018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выплаты:</w:t>
      </w:r>
      <w:bookmarkEnd w:id="3"/>
    </w:p>
    <w:p w14:paraId="47C7CDDF" w14:textId="792136CC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696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лет);</w:t>
      </w:r>
    </w:p>
    <w:p w14:paraId="5731CB43" w14:textId="74D26E47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sub_1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каким-либо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Положением.</w:t>
      </w:r>
      <w:bookmarkEnd w:id="4"/>
    </w:p>
    <w:p w14:paraId="2C4FAEB8" w14:textId="77777777" w:rsidR="00420AF1" w:rsidRPr="000C514A" w:rsidRDefault="00420AF1" w:rsidP="000C514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5" w:name="sub_20"/>
    </w:p>
    <w:p w14:paraId="07EE9978" w14:textId="1BF9871C" w:rsidR="00420AF1" w:rsidRPr="000C514A" w:rsidRDefault="00063679" w:rsidP="000C514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2.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Порядок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оформления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документов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</w:p>
    <w:p w14:paraId="67825527" w14:textId="10EEE2FA" w:rsidR="00063679" w:rsidRPr="000C514A" w:rsidRDefault="00063679" w:rsidP="000C514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лет</w:t>
      </w:r>
      <w:bookmarkEnd w:id="5"/>
    </w:p>
    <w:p w14:paraId="0E099ABA" w14:textId="01F56F49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_2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оформляются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документы:</w:t>
      </w:r>
      <w:bookmarkEnd w:id="6"/>
    </w:p>
    <w:p w14:paraId="21819814" w14:textId="16A5A8BC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_21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лет;</w:t>
      </w:r>
      <w:bookmarkEnd w:id="7"/>
    </w:p>
    <w:p w14:paraId="03B40E30" w14:textId="19E755A6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_21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заработка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(справка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содержания);</w:t>
      </w:r>
      <w:bookmarkEnd w:id="8"/>
    </w:p>
    <w:p w14:paraId="2D90EF87" w14:textId="45086A51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_213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(распоряжения,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приказа)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увольнении;</w:t>
      </w:r>
      <w:bookmarkEnd w:id="9"/>
    </w:p>
    <w:p w14:paraId="2C41C857" w14:textId="5AD70BD9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_214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книжки;</w:t>
      </w:r>
      <w:bookmarkEnd w:id="10"/>
    </w:p>
    <w:p w14:paraId="72AF7138" w14:textId="77DA6686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_215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уволенных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запас);</w:t>
      </w:r>
      <w:bookmarkEnd w:id="11"/>
    </w:p>
    <w:p w14:paraId="4F975359" w14:textId="2539D241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_216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службы;</w:t>
      </w:r>
      <w:bookmarkEnd w:id="12"/>
    </w:p>
    <w:p w14:paraId="7B656DA5" w14:textId="4AA63A5B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_218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(инвалидности)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назначающего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выплачивающего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страховую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(инвалидности);</w:t>
      </w:r>
      <w:bookmarkEnd w:id="13"/>
    </w:p>
    <w:p w14:paraId="7D2C5DDB" w14:textId="54B89065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_219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обращающегося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лет;</w:t>
      </w:r>
      <w:bookmarkEnd w:id="14"/>
    </w:p>
    <w:p w14:paraId="2A1991C5" w14:textId="0B01E18E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_2110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032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032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032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032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032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032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032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(персонифицированного)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032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bookmarkEnd w:id="15"/>
    </w:p>
    <w:p w14:paraId="31FA0C1B" w14:textId="4B05F6C4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_221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необходимости).</w:t>
      </w:r>
      <w:bookmarkEnd w:id="16"/>
    </w:p>
    <w:p w14:paraId="60AF43F8" w14:textId="0E1F7CD3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sub_2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7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"http://pravo.minjust.ru:8080/bigs/portal.html" \l "sub_21"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пенсионному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0AF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просьбой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документов:</w:t>
      </w:r>
    </w:p>
    <w:p w14:paraId="3ECF6AF8" w14:textId="5D9AA753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0AF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0AF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аппарата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0AF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0AF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0AF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0AF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0AF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0AF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области.</w:t>
      </w:r>
    </w:p>
    <w:p w14:paraId="364778D2" w14:textId="3E328753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23"/>
      <w:r w:rsidRPr="000C514A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0AF1" w:rsidRPr="000C514A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0AF1" w:rsidRPr="000C514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CBE" w:rsidRPr="000C514A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CBE" w:rsidRPr="000C514A">
        <w:rPr>
          <w:rFonts w:ascii="Arial" w:eastAsia="Times New Roman" w:hAnsi="Arial" w:cs="Arial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подает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имеющее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(</w:t>
      </w:r>
      <w:bookmarkEnd w:id="18"/>
      <w:r w:rsidRPr="000C514A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"http://pravo.minjust.ru:8080/bigs/portal.html" \l "sub_1001" </w:instrTex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Положению).</w:t>
      </w:r>
    </w:p>
    <w:p w14:paraId="6EF2EA20" w14:textId="66BEA8D2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24"/>
      <w:r w:rsidRPr="000C514A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заработка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заверяется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подписями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CBE" w:rsidRPr="000C514A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CBE" w:rsidRPr="000C514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CBE" w:rsidRPr="000C514A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CBE" w:rsidRPr="000C514A">
        <w:rPr>
          <w:rFonts w:ascii="Arial" w:eastAsia="Times New Roman" w:hAnsi="Arial" w:cs="Arial"/>
          <w:sz w:val="24"/>
          <w:szCs w:val="24"/>
          <w:lang w:eastAsia="ru-RU"/>
        </w:rPr>
        <w:t>Калач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CBE" w:rsidRPr="000C514A">
        <w:rPr>
          <w:rFonts w:ascii="Arial" w:eastAsia="Times New Roman" w:hAnsi="Arial" w:cs="Arial"/>
          <w:sz w:val="24"/>
          <w:szCs w:val="24"/>
          <w:lang w:eastAsia="ru-RU"/>
        </w:rPr>
        <w:t>начальником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CBE" w:rsidRPr="000C514A">
        <w:rPr>
          <w:rFonts w:ascii="Arial" w:eastAsia="Times New Roman" w:hAnsi="Arial" w:cs="Arial"/>
          <w:sz w:val="24"/>
          <w:szCs w:val="24"/>
          <w:lang w:eastAsia="ru-RU"/>
        </w:rPr>
        <w:t>сектора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CBE" w:rsidRPr="000C514A">
        <w:rPr>
          <w:rFonts w:ascii="Arial" w:eastAsia="Times New Roman" w:hAnsi="Arial" w:cs="Arial"/>
          <w:sz w:val="24"/>
          <w:szCs w:val="24"/>
          <w:lang w:eastAsia="ru-RU"/>
        </w:rPr>
        <w:t>финансово-экономического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CBE" w:rsidRPr="000C514A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CBE" w:rsidRPr="000C51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CBE" w:rsidRPr="000C514A">
        <w:rPr>
          <w:rFonts w:ascii="Arial" w:eastAsia="Times New Roman" w:hAnsi="Arial" w:cs="Arial"/>
          <w:sz w:val="24"/>
          <w:szCs w:val="24"/>
          <w:lang w:eastAsia="ru-RU"/>
        </w:rPr>
        <w:t>отчетности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печатью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CBE" w:rsidRPr="000C514A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CBE" w:rsidRPr="000C514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CBE" w:rsidRPr="000C514A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CBE" w:rsidRPr="000C514A">
        <w:rPr>
          <w:rFonts w:ascii="Arial" w:eastAsia="Times New Roman" w:hAnsi="Arial" w:cs="Arial"/>
          <w:sz w:val="24"/>
          <w:szCs w:val="24"/>
          <w:lang w:eastAsia="ru-RU"/>
        </w:rPr>
        <w:t>Калач</w:t>
      </w:r>
      <w:bookmarkEnd w:id="19"/>
      <w:r w:rsidR="00444CBE" w:rsidRPr="000C514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справок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приводятся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anchor="sub_1002" w:history="1">
        <w:r w:rsidRPr="000C514A">
          <w:rPr>
            <w:rFonts w:ascii="Arial" w:eastAsia="Times New Roman" w:hAnsi="Arial" w:cs="Arial"/>
            <w:sz w:val="24"/>
            <w:szCs w:val="24"/>
            <w:lang w:eastAsia="ru-RU"/>
          </w:rPr>
          <w:t>приложении</w:t>
        </w:r>
        <w:r w:rsidR="000C514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0C514A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</w:hyperlink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Положению.</w:t>
      </w:r>
    </w:p>
    <w:p w14:paraId="780CC5A8" w14:textId="1C62C5B0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25"/>
      <w:r w:rsidRPr="000C514A"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(копии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документов),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направляемые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Комиссию,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подписываются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(заверяются)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1DBA" w:rsidRPr="000C514A">
        <w:rPr>
          <w:rFonts w:ascii="Arial" w:eastAsia="Times New Roman" w:hAnsi="Arial" w:cs="Arial"/>
          <w:sz w:val="24"/>
          <w:szCs w:val="24"/>
          <w:lang w:eastAsia="ru-RU"/>
        </w:rPr>
        <w:t>начальником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1DBA" w:rsidRPr="000C514A">
        <w:rPr>
          <w:rFonts w:ascii="Arial" w:eastAsia="Times New Roman" w:hAnsi="Arial" w:cs="Arial"/>
          <w:sz w:val="24"/>
          <w:szCs w:val="24"/>
          <w:lang w:eastAsia="ru-RU"/>
        </w:rPr>
        <w:t>сектора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1DBA" w:rsidRPr="000C514A">
        <w:rPr>
          <w:rFonts w:ascii="Arial" w:eastAsia="Times New Roman" w:hAnsi="Arial" w:cs="Arial"/>
          <w:sz w:val="24"/>
          <w:szCs w:val="24"/>
          <w:lang w:eastAsia="ru-RU"/>
        </w:rPr>
        <w:t>аппарата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138F" w:rsidRPr="000C514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138F" w:rsidRPr="000C514A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138F" w:rsidRPr="000C514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138F" w:rsidRPr="000C514A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138F" w:rsidRPr="000C514A">
        <w:rPr>
          <w:rFonts w:ascii="Arial" w:eastAsia="Times New Roman" w:hAnsi="Arial" w:cs="Arial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заверяются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печатью.</w:t>
      </w:r>
      <w:bookmarkEnd w:id="20"/>
    </w:p>
    <w:p w14:paraId="1D07BDF0" w14:textId="6F2956F5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26"/>
      <w:r w:rsidRPr="000C514A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страховой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старости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(инвалидности)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сроке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назначающего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выплачивающего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страховую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старости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(инвалидности),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запрашивается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имеющим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лет),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E40" w:rsidRPr="000C514A">
        <w:rPr>
          <w:rFonts w:ascii="Arial" w:eastAsia="Times New Roman" w:hAnsi="Arial" w:cs="Arial"/>
          <w:sz w:val="24"/>
          <w:szCs w:val="24"/>
          <w:lang w:eastAsia="ru-RU"/>
        </w:rPr>
        <w:t>сектор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E40" w:rsidRPr="000C514A">
        <w:rPr>
          <w:rFonts w:ascii="Arial" w:eastAsia="Times New Roman" w:hAnsi="Arial" w:cs="Arial"/>
          <w:sz w:val="24"/>
          <w:szCs w:val="24"/>
          <w:lang w:eastAsia="ru-RU"/>
        </w:rPr>
        <w:t>аппарата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E40" w:rsidRPr="000C514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E40" w:rsidRPr="000C514A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E40" w:rsidRPr="000C514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E40" w:rsidRPr="000C514A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E40" w:rsidRPr="000C514A">
        <w:rPr>
          <w:rFonts w:ascii="Arial" w:eastAsia="Times New Roman" w:hAnsi="Arial" w:cs="Arial"/>
          <w:sz w:val="24"/>
          <w:szCs w:val="24"/>
          <w:lang w:eastAsia="ru-RU"/>
        </w:rPr>
        <w:t>Калач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End w:id="21"/>
    </w:p>
    <w:p w14:paraId="4D0E560F" w14:textId="4F3192D8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sub_27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2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"http://pravo.minjust.ru:8080/bigs/portal.html" \l "sub_21"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сдачи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подтвержденная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порядке.</w:t>
      </w:r>
    </w:p>
    <w:p w14:paraId="3A086E4B" w14:textId="31A116B8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sub_28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заверяется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Комиссию.</w:t>
      </w:r>
      <w:bookmarkEnd w:id="23"/>
    </w:p>
    <w:p w14:paraId="707BFBD9" w14:textId="2AEF5DE5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_29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Комиссией.</w:t>
      </w:r>
      <w:bookmarkEnd w:id="24"/>
    </w:p>
    <w:p w14:paraId="5F79B468" w14:textId="0B21C2C0" w:rsidR="00063679" w:rsidRPr="000C514A" w:rsidRDefault="00063679" w:rsidP="000C514A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25" w:name="sub_30"/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3.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Порядок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лет</w:t>
      </w:r>
      <w:bookmarkEnd w:id="25"/>
    </w:p>
    <w:p w14:paraId="5B0AEE4B" w14:textId="5341C972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sub_3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рассматриваются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bookmarkEnd w:id="26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"http://pravo.minjust.ru:8080/bigs/portal.html" \l "sub_1003"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Положению).</w:t>
      </w:r>
    </w:p>
    <w:p w14:paraId="4D649E65" w14:textId="7F461267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sub_3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3B2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3B2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3B2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3B2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Комиссии.</w:t>
      </w:r>
      <w:bookmarkEnd w:id="27"/>
    </w:p>
    <w:p w14:paraId="281D58CB" w14:textId="32075A25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sub_33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3B2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финансово-экономического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исчисления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лет.</w:t>
      </w:r>
      <w:bookmarkEnd w:id="28"/>
    </w:p>
    <w:p w14:paraId="08E41DE5" w14:textId="1BCB4432" w:rsidR="00063679" w:rsidRPr="000C514A" w:rsidRDefault="00063679" w:rsidP="000C514A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29" w:name="sub_40"/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4.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Порядок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лет</w:t>
      </w:r>
      <w:bookmarkEnd w:id="29"/>
    </w:p>
    <w:p w14:paraId="325B8BDF" w14:textId="1B02EAFD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4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3A6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3A6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End w:id="30"/>
    </w:p>
    <w:p w14:paraId="7D11ADE5" w14:textId="1F3D3146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4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хранится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3A6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3A6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End w:id="31"/>
    </w:p>
    <w:p w14:paraId="2A4919C3" w14:textId="17D9EA1A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sub_43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4.3.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исчисляется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финансово-экономического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3A6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3A6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End w:id="32"/>
    </w:p>
    <w:p w14:paraId="516E1326" w14:textId="6525B0AD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sub_44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финансово-экономического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C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десятидневный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обратившемуся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bookmarkEnd w:id="33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"http://pravo.minjust.ru:8080/bigs/portal.html" \l "sub_1004"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Положению).</w:t>
      </w:r>
    </w:p>
    <w:p w14:paraId="06E17352" w14:textId="0B147958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sub_45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несогласия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обратившегося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финансово-экономического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исчисления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  <w:bookmarkEnd w:id="34"/>
    </w:p>
    <w:p w14:paraId="1211D474" w14:textId="43B34776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46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выплачивается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банковский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банковских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  <w:bookmarkEnd w:id="35"/>
    </w:p>
    <w:p w14:paraId="51101A71" w14:textId="4938F03E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47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банковского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перечисляется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форме.</w:t>
      </w:r>
      <w:bookmarkEnd w:id="36"/>
    </w:p>
    <w:p w14:paraId="71D332A5" w14:textId="0B784456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48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урегулированные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разрешаются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37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"garantf1://12025146.0"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нормами,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применяемыми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пенсий.</w:t>
      </w:r>
    </w:p>
    <w:p w14:paraId="4E4ADCBA" w14:textId="5641FA15" w:rsidR="00063679" w:rsidRPr="000C514A" w:rsidRDefault="00063679" w:rsidP="000C514A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38" w:name="sub_50"/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5.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Порядок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перерасчета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индексации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лет</w:t>
      </w:r>
      <w:bookmarkEnd w:id="38"/>
    </w:p>
    <w:p w14:paraId="29029DEB" w14:textId="2949A575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5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Индексация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централизованном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заработка,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исчислялась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лет:</w:t>
      </w:r>
      <w:bookmarkEnd w:id="39"/>
    </w:p>
    <w:p w14:paraId="64710BBF" w14:textId="66D5288A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51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централизованном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окладов,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окладов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классный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чин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bookmarkEnd w:id="40"/>
    </w:p>
    <w:p w14:paraId="5FDC943F" w14:textId="08FF8620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51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средневзвешенный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централизованном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входящих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42" w:name="sub_513"/>
      <w:bookmarkEnd w:id="4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bookmarkEnd w:id="42"/>
    </w:p>
    <w:p w14:paraId="2C302A60" w14:textId="48E79F3B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средневзвешенный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окладов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дифференцированном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(установлении)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централизованном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окладов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ED67785" w14:textId="61BA7DD4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проиндексированного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заработка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предшествующих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индексов)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298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14B41092" w14:textId="52F556E8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5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Средневзвешенные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входящих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End w:id="43"/>
    </w:p>
    <w:p w14:paraId="5AEC700D" w14:textId="33E03D66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53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Перерасчет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района:</w:t>
      </w:r>
      <w:bookmarkEnd w:id="44"/>
    </w:p>
    <w:p w14:paraId="3B9399B6" w14:textId="0CFD87F4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53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индексации;</w:t>
      </w:r>
      <w:bookmarkEnd w:id="45"/>
    </w:p>
    <w:p w14:paraId="287C9FAE" w14:textId="74B48396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53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окладом.</w:t>
      </w:r>
      <w:bookmarkEnd w:id="46"/>
    </w:p>
    <w:p w14:paraId="50069167" w14:textId="1CE63611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54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Перерасчет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заработка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Положением.</w:t>
      </w:r>
      <w:bookmarkEnd w:id="47"/>
    </w:p>
    <w:p w14:paraId="2705094A" w14:textId="3D3AD9EE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55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перерасчете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34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получающее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сохранить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заработок,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примененный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последовательным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назначения.</w:t>
      </w:r>
      <w:bookmarkEnd w:id="48"/>
    </w:p>
    <w:p w14:paraId="074232CE" w14:textId="0FEDCED0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sub_56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486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486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486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486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произведенного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перерасчета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bookmarkEnd w:id="49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"http://pravo.minjust.ru:8080/bigs/portal.html" \l "sub_1005"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Положению).</w:t>
      </w:r>
    </w:p>
    <w:p w14:paraId="11A3B0ED" w14:textId="2C336059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sub_57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акте.</w:t>
      </w:r>
      <w:bookmarkEnd w:id="50"/>
    </w:p>
    <w:p w14:paraId="4FC72E64" w14:textId="5FD578BD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sub_58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138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138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138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138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производящих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пенсий,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(инвалидности)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выплачивается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подключаемых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запросу,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записям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миграционной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  <w:bookmarkEnd w:id="51"/>
    </w:p>
    <w:p w14:paraId="274B984F" w14:textId="4D87D19C" w:rsidR="00063679" w:rsidRPr="000C514A" w:rsidRDefault="00063679" w:rsidP="000C514A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52" w:name="sub_60"/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6.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Порядок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приостановления,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возобновления,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прекращения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восстановления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лет</w:t>
      </w:r>
      <w:bookmarkEnd w:id="52"/>
    </w:p>
    <w:p w14:paraId="1A1ECA58" w14:textId="4805D4CE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" w:name="sub_6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приостанавливается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события,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являющегося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298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298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298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298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298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298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bookmarkEnd w:id="53"/>
    </w:p>
    <w:p w14:paraId="2A455BED" w14:textId="64D7632C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" w:name="sub_611"/>
      <w:r w:rsidRPr="000C514A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замещении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получающим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должностей,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1886" w:rsidRPr="000C514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1886" w:rsidRPr="000C514A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1886" w:rsidRPr="000C514A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301886" w:rsidRPr="000C514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1886" w:rsidRPr="000C514A"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1886" w:rsidRPr="000C514A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1886" w:rsidRPr="000C514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1886" w:rsidRPr="000C514A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1886" w:rsidRPr="000C514A">
        <w:rPr>
          <w:rFonts w:ascii="Arial" w:eastAsia="Times New Roman" w:hAnsi="Arial" w:cs="Arial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1886" w:rsidRPr="000C514A">
        <w:rPr>
          <w:rFonts w:ascii="Arial" w:eastAsia="Times New Roman" w:hAnsi="Arial" w:cs="Arial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1886" w:rsidRPr="000C514A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получающие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пятидневный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должность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01886" w:rsidRPr="000C514A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1D640C" w:rsidRPr="000C514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1886" w:rsidRPr="000C514A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1886" w:rsidRPr="000C514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1886" w:rsidRPr="000C514A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1886" w:rsidRPr="000C514A">
        <w:rPr>
          <w:rFonts w:ascii="Arial" w:eastAsia="Times New Roman" w:hAnsi="Arial" w:cs="Arial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замещении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должностей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(</w:t>
      </w:r>
      <w:bookmarkEnd w:id="54"/>
      <w:r w:rsidRPr="000C514A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"http://pravo.minjust.ru:8080/bigs/portal.html" \l "sub_1006" </w:instrTex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0C5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sz w:val="24"/>
          <w:szCs w:val="24"/>
          <w:lang w:eastAsia="ru-RU"/>
        </w:rPr>
        <w:t>Положению);</w:t>
      </w:r>
    </w:p>
    <w:p w14:paraId="41E4514A" w14:textId="01F01FD2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5" w:name="sub_61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(инвалидности),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55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"garantf1://10064333.32"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Федерации";</w:t>
      </w:r>
    </w:p>
    <w:p w14:paraId="6F0F5494" w14:textId="238D52D9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6" w:name="sub_613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(инвалидности)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  <w:bookmarkEnd w:id="56"/>
    </w:p>
    <w:p w14:paraId="3A2CA3A8" w14:textId="563AD6B8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7" w:name="sub_6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возобновляется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46D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46D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46D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46D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46D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46D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получавшего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46D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46D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46D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46D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46D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46D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возобновлении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bookmarkEnd w:id="57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"http://pravo.minjust.ru:8080/bigs/portal.html" \l "sub_1007"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заверенных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препятствующих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числе:</w:t>
      </w:r>
    </w:p>
    <w:p w14:paraId="5D8F4177" w14:textId="3922D569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8" w:name="sub_62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замещаемой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должности;</w:t>
      </w:r>
      <w:bookmarkEnd w:id="58"/>
    </w:p>
    <w:p w14:paraId="5BCF5F79" w14:textId="6237D947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9" w:name="sub_62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возобновлении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(инвалидности)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назначающего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выплачивающего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страховую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(инвалидности).</w:t>
      </w:r>
      <w:bookmarkEnd w:id="59"/>
    </w:p>
    <w:p w14:paraId="3D8E9EB7" w14:textId="6FC2A376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0" w:name="sub_63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6.3.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возобновляется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прежних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замещаемой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лет.</w:t>
      </w:r>
      <w:bookmarkEnd w:id="60"/>
    </w:p>
    <w:p w14:paraId="236BB2B1" w14:textId="5FEF8DD3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1" w:name="sub_64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замещаемой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вновь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Положением.</w:t>
      </w:r>
      <w:bookmarkEnd w:id="61"/>
    </w:p>
    <w:p w14:paraId="75B2EC77" w14:textId="6BA43EF6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2" w:name="sub_65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прекращается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12FF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12FF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12FF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12FF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района:</w:t>
      </w:r>
      <w:bookmarkEnd w:id="62"/>
    </w:p>
    <w:p w14:paraId="6C268BF6" w14:textId="6013D0E7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3" w:name="sub_65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D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D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85D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885D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D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D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D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D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D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D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D2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получающее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пятидневный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8F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8F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8F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8F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8F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8F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8F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8F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8F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8F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bookmarkEnd w:id="63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"http://pravo.minjust.ru:8080/bigs/portal.html" \l "sub_1008"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Положению);</w:t>
      </w:r>
    </w:p>
    <w:p w14:paraId="1DD44A97" w14:textId="14EB31DA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4" w:name="sub_65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смерти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получавшего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наступила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смерть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лица.</w:t>
      </w:r>
      <w:bookmarkEnd w:id="64"/>
    </w:p>
    <w:p w14:paraId="743E3DD2" w14:textId="41D454B3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5" w:name="sub_66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восстанавливается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</w:t>
      </w:r>
      <w:r w:rsidR="00966C6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финансово-экономического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65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"garantf1://18016023.1301"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Положением.</w:t>
      </w:r>
    </w:p>
    <w:p w14:paraId="12D69F9F" w14:textId="418DD9B4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6" w:name="sub_67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инвалидности,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назначаемой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66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"garantf1://10064333.32"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Федерации",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0C3B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назначающего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выплачивающего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(инвалидности).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впоследствии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0C3B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назначающего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выплачивающего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(инвалидности).</w:t>
      </w:r>
    </w:p>
    <w:p w14:paraId="4EB653D4" w14:textId="76B2CDAD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7" w:name="sub_68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возобновления,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финансово-экономического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bookmarkEnd w:id="67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"http://pravo.minjust.ru:8080/bigs/portal.html" \l "sub_1009"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Положению).</w:t>
      </w:r>
    </w:p>
    <w:p w14:paraId="43BAC747" w14:textId="520EB748" w:rsidR="00063679" w:rsidRPr="000C514A" w:rsidRDefault="00063679" w:rsidP="000C51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(возобновлении)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(страховой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инвалидности),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примененный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исчисления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(приостановления)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выплаты.</w:t>
      </w:r>
    </w:p>
    <w:p w14:paraId="6F7BD1C5" w14:textId="77777777" w:rsidR="007B5D28" w:rsidRPr="000C514A" w:rsidRDefault="00063679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7C2B70BE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9124BB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03AEF94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05CBD8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69F775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47231D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1AE0AF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F2A688D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F9ADEE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9272F3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50DF44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79231CF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8DA0A6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A58E0F5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BB2358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C47C90D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F8C8A5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36425F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9D2DF2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F88B48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504385A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F29D73" w14:textId="77777777" w:rsidR="007B5D28" w:rsidRPr="000C514A" w:rsidRDefault="007B5D28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87C73E" w14:textId="77777777" w:rsidR="000C514A" w:rsidRDefault="000C514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6B540562" w14:textId="2DB4E37C" w:rsidR="00AF6D13" w:rsidRPr="000C514A" w:rsidRDefault="00063679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115F6C34" w14:textId="4A4D9884" w:rsidR="00473E0D" w:rsidRPr="000C514A" w:rsidRDefault="00473E0D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2" w:anchor="sub_1000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</w:p>
    <w:p w14:paraId="14C6B413" w14:textId="77777777" w:rsidR="00DF378B" w:rsidRPr="000C514A" w:rsidRDefault="00DF378B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F704B0" w14:textId="08D720FC" w:rsidR="00063679" w:rsidRPr="000C514A" w:rsidRDefault="00063679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E3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E3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E3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E3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</w:p>
    <w:p w14:paraId="107B87DE" w14:textId="77777777" w:rsidR="00063679" w:rsidRPr="000C514A" w:rsidRDefault="00063679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035D1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14:paraId="6E17FE67" w14:textId="2AAAB22A" w:rsidR="00063679" w:rsidRPr="000C514A" w:rsidRDefault="00063679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отчество)</w:t>
      </w:r>
    </w:p>
    <w:p w14:paraId="29879C72" w14:textId="77777777" w:rsidR="00063679" w:rsidRPr="000C514A" w:rsidRDefault="00063679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035D1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14:paraId="528991F6" w14:textId="5CB106E4" w:rsidR="00063679" w:rsidRPr="000C514A" w:rsidRDefault="00063679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заявителя)</w:t>
      </w:r>
    </w:p>
    <w:p w14:paraId="02B16E53" w14:textId="77777777" w:rsidR="00063679" w:rsidRPr="000C514A" w:rsidRDefault="00063679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035D1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14:paraId="6BE22577" w14:textId="711E8665" w:rsidR="00063679" w:rsidRPr="000C514A" w:rsidRDefault="00063679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паспортные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данные,</w:t>
      </w:r>
    </w:p>
    <w:p w14:paraId="5DC432BA" w14:textId="71EEDA40" w:rsidR="00063679" w:rsidRPr="000C514A" w:rsidRDefault="00063679" w:rsidP="000C514A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телефона)</w:t>
      </w:r>
    </w:p>
    <w:p w14:paraId="4ADAFB16" w14:textId="77777777" w:rsidR="00035D1C" w:rsidRPr="000C514A" w:rsidRDefault="00035D1C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DF5BF3" w14:textId="77777777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14:paraId="0CD754C5" w14:textId="4C653136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лет.</w:t>
      </w:r>
    </w:p>
    <w:p w14:paraId="3BDBB4BA" w14:textId="793C176E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должностей,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DC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области»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7437B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D2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пятидневный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срок.</w:t>
      </w:r>
    </w:p>
    <w:p w14:paraId="76B10F05" w14:textId="229C3305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статьей</w:t>
        </w:r>
        <w:r w:rsid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9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2006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68A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152-ФЗ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68A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68A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68A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финансово-экономического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68A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68A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68A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68A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68A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68A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68A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автоматизированную,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автоматизации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систематизацию,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накопление,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(обновление,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изменение),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передачу),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обезличивание,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блокирование,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уничтожение,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выплате.</w:t>
      </w:r>
    </w:p>
    <w:p w14:paraId="019A2FA7" w14:textId="02E965FE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(организаций,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др.)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лет.</w:t>
      </w:r>
    </w:p>
    <w:p w14:paraId="1322BE76" w14:textId="29668D1E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согласия.</w:t>
      </w:r>
    </w:p>
    <w:p w14:paraId="36F16F77" w14:textId="464EE6F4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перечислять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</w:p>
    <w:p w14:paraId="674DE8DB" w14:textId="6260D7E5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реквизитам:</w:t>
      </w:r>
    </w:p>
    <w:p w14:paraId="32EAF9C5" w14:textId="61BFEC64" w:rsidR="00063679" w:rsidRPr="000C514A" w:rsidRDefault="003268AA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14:paraId="7B7CB6BB" w14:textId="1D01A8C4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банковского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3268A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7A7B1EAA" w14:textId="41E2F2A4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ИНН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</w:p>
    <w:p w14:paraId="60544DFA" w14:textId="59B52CF3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к/с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D405128" w14:textId="629328FF" w:rsidR="00063679" w:rsidRPr="000C514A" w:rsidRDefault="000C514A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history="1">
        <w:r w:rsidR="00063679"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БИК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</w:p>
    <w:p w14:paraId="47761D22" w14:textId="0698FA0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</w:p>
    <w:p w14:paraId="194884A2" w14:textId="3F925E43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года.</w:t>
      </w:r>
    </w:p>
    <w:p w14:paraId="0E15082E" w14:textId="58523090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пенсионному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</w:p>
    <w:p w14:paraId="57E79192" w14:textId="557AB0F7" w:rsidR="009609F3" w:rsidRPr="000C514A" w:rsidRDefault="009609F3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9C8651A" w14:textId="2695C283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года.</w:t>
      </w:r>
    </w:p>
    <w:p w14:paraId="47DB9932" w14:textId="7777777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8" w:name="sub_100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bookmarkEnd w:id="68"/>
    </w:p>
    <w:p w14:paraId="4E90EB94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AA737E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1D83BD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53B0C5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B13781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AB23B4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385BA68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4D181A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A25BA3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A24CE9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6D7889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B5FD34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BFA122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958F1C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CA00575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FE1CA5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C9D8FD3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A38019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FAF0CF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F520F3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2FDC566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C8A9998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C333741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DBAD0D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8AB00E" w14:textId="77777777" w:rsidR="003268AA" w:rsidRPr="000C514A" w:rsidRDefault="003268AA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C7CF22" w14:textId="77777777" w:rsidR="007A58F9" w:rsidRDefault="007A58F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3C90C4E1" w14:textId="77F7997A" w:rsidR="00AF6D13" w:rsidRPr="000C514A" w:rsidRDefault="00063679" w:rsidP="007A58F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14:paraId="5D5B9A2C" w14:textId="26F3EF16" w:rsidR="007A58F9" w:rsidRDefault="00063679" w:rsidP="007A58F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5" w:anchor="sub_1000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</w:p>
    <w:p w14:paraId="18DDC3A2" w14:textId="7FCFAE38" w:rsidR="00063679" w:rsidRPr="000C514A" w:rsidRDefault="00063679" w:rsidP="007A58F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</w:p>
    <w:p w14:paraId="0EA6D3CE" w14:textId="77777777" w:rsidR="00DF378B" w:rsidRPr="000C514A" w:rsidRDefault="00DF378B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1830EC" w14:textId="7DB9F8E8" w:rsidR="00063679" w:rsidRPr="000C514A" w:rsidRDefault="00063679" w:rsidP="000C514A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14:paraId="08199239" w14:textId="77777777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</w:t>
      </w:r>
    </w:p>
    <w:p w14:paraId="580B48EE" w14:textId="5656F1A2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заработка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исчисления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</w:p>
    <w:p w14:paraId="43F9C374" w14:textId="4136B90D" w:rsidR="003268AA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</w:p>
    <w:p w14:paraId="5FCC0FAE" w14:textId="351C6185" w:rsidR="00063679" w:rsidRPr="000C514A" w:rsidRDefault="007A58F9" w:rsidP="007A58F9">
      <w:pPr>
        <w:tabs>
          <w:tab w:val="left" w:pos="225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(Ф.И.О., должность)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919"/>
        <w:gridCol w:w="1074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125"/>
        <w:gridCol w:w="528"/>
      </w:tblGrid>
      <w:tr w:rsidR="009609F3" w:rsidRPr="000C514A" w14:paraId="1B405B92" w14:textId="77777777" w:rsidTr="00235BED">
        <w:tc>
          <w:tcPr>
            <w:tcW w:w="6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27E8C" w14:textId="77777777" w:rsidR="00063679" w:rsidRPr="000C514A" w:rsidRDefault="00E5163D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D8FC2" w14:textId="68B0E38D" w:rsidR="00063679" w:rsidRPr="000C514A" w:rsidRDefault="00063679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2199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E994" w14:textId="2B86E5F1" w:rsidR="00063679" w:rsidRPr="000C514A" w:rsidRDefault="00063679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месяцам: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DC662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</w:tr>
      <w:tr w:rsidR="009609F3" w:rsidRPr="000C514A" w14:paraId="790CDB4C" w14:textId="77777777" w:rsidTr="00235BED">
        <w:tc>
          <w:tcPr>
            <w:tcW w:w="6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5ABD6" w14:textId="77777777" w:rsidR="00063679" w:rsidRPr="000C514A" w:rsidRDefault="00063679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79DE245" w14:textId="77777777" w:rsidR="00063679" w:rsidRPr="000C514A" w:rsidRDefault="00063679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E4D61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53AF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64B6D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848F8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5106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521A2" w14:textId="77777777" w:rsidR="00063679" w:rsidRPr="000C514A" w:rsidRDefault="00332A5D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7FE26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DB76B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265E0" w14:textId="77777777" w:rsidR="00063679" w:rsidRPr="000C514A" w:rsidRDefault="00063679" w:rsidP="000C514A">
            <w:pPr>
              <w:spacing w:after="0" w:line="240" w:lineRule="auto"/>
              <w:ind w:left="-741" w:firstLine="7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B32B1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94DC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F6641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2BD81" w14:textId="77777777" w:rsidR="00063679" w:rsidRPr="000C514A" w:rsidRDefault="00063679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09F3" w:rsidRPr="000C514A" w14:paraId="4D2D49A8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5DFDA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A81A" w14:textId="5A68B11A" w:rsidR="00063679" w:rsidRPr="000C514A" w:rsidRDefault="00063679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Год,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2DBAB" w14:textId="42DFD8C3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EA16" w14:textId="2151A98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4C53" w14:textId="7EC4EAA7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2C913" w14:textId="1D99153E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884DE" w14:textId="240BA22E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DFD83" w14:textId="1F19239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346CC" w14:textId="5A65677F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FC4C8" w14:textId="612C209C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D057D" w14:textId="1B917292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83985" w14:textId="2C586763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6421" w14:textId="7B668802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52465" w14:textId="7704D6E5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231CD" w14:textId="2CDDACE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404A90BE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971C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4E84A" w14:textId="4CBF8849" w:rsidR="00063679" w:rsidRPr="000C514A" w:rsidRDefault="00063679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отработанных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00D90" w14:textId="1C84C51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2D5E" w14:textId="45ABD723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A6A1A" w14:textId="1D52C49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56A7E" w14:textId="0C5738C5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5823" w14:textId="1A9CE572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913EE" w14:textId="7994C798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4371" w14:textId="0D6FBED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DFF73" w14:textId="6283D4A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DA5E2" w14:textId="7BBBBB8F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B768" w14:textId="58BC2323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5BE43" w14:textId="4F3507DC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F3FE" w14:textId="5990E04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4771" w14:textId="490D464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475DF627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FA8EF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09F7C" w14:textId="5BEEFD70" w:rsidR="00063679" w:rsidRPr="000C514A" w:rsidRDefault="00063679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31689" w14:textId="40B7252D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47257" w14:textId="7ABCC9A8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35503" w14:textId="59D9272E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13306" w14:textId="5550FD7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F4C57" w14:textId="7FD05A81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734E" w14:textId="126CCBD8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5F0A" w14:textId="6A6359F2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C518" w14:textId="0FDC929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C07FC" w14:textId="6042AE20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B05FF" w14:textId="2F9B4898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CAFF" w14:textId="79D845B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7DCA" w14:textId="41205617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9077" w14:textId="095CD87E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17F68233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91699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E305" w14:textId="50B0566F" w:rsidR="00063679" w:rsidRPr="000C514A" w:rsidRDefault="00063679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Оклад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чин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5FEF9" w14:textId="0C250C4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36D39" w14:textId="3BD3A4C3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20A96" w14:textId="4D8930D0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CDF08" w14:textId="7D8B703D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4F4C5" w14:textId="509A3AA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F129E" w14:textId="1AE2C458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A0433" w14:textId="0D92A69E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F957" w14:textId="22E4C9B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25CA" w14:textId="4E413BD1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FB684" w14:textId="2A18A373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8A71" w14:textId="463582B3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0FC80" w14:textId="7CFCAEB8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3801C" w14:textId="7FC07FC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35D48CDA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D91B4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B828D" w14:textId="3927F135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Надбавки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должностному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окладу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4519" w14:textId="6ADF03A9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Надбавка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выслугу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39CCF" w14:textId="6EAD5B0F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8B09" w14:textId="7A5DCE1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9D04D" w14:textId="736F016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19DF" w14:textId="7A9C94C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2829D" w14:textId="32501A2A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98B96" w14:textId="534E839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EF6D" w14:textId="6FC673DC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2534" w14:textId="5F6EAA67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185A" w14:textId="222DAB65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D1415" w14:textId="3C32F492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25DF" w14:textId="0E90384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B75A" w14:textId="076EF24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BB48" w14:textId="4E68CF8F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1F99C25E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5CEA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54F0D" w14:textId="77777777" w:rsidR="00063679" w:rsidRPr="000C514A" w:rsidRDefault="00063679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6A1F5" w14:textId="3CD372F3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Надбавка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особые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FEDA0" w14:textId="3440E8F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BE0C0" w14:textId="7647BC3F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067B" w14:textId="5F66A9BD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89A2" w14:textId="6127743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7C35F" w14:textId="039695B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0435" w14:textId="02AC62B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11FEC" w14:textId="7526B285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8330" w14:textId="3439D7DC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FBC33" w14:textId="654A6E6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3E2B8" w14:textId="3136170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7FCA" w14:textId="4D57481C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C4525" w14:textId="5A45F94C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57156" w14:textId="5EF03E3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238ED2A1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2469F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C1DA1" w14:textId="77777777" w:rsidR="00063679" w:rsidRPr="000C514A" w:rsidRDefault="00063679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5120" w14:textId="5F9ECF06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Надбавка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работу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сведениями,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составляющими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государственную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тайну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A15D6" w14:textId="3E82A7CE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49979" w14:textId="1AF94CD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06B8E" w14:textId="2FBA5391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140E" w14:textId="0B40CAE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D4577" w14:textId="5F30FF72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E9AAE" w14:textId="10EF3C01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E4BF" w14:textId="079A2A7C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3D91" w14:textId="3BD5EA5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B6C6" w14:textId="55CF4F42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28E44" w14:textId="32833D5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8935A" w14:textId="6F7B9A8E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9DCEF" w14:textId="3B00D67A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D6C42" w14:textId="2EBB661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446CF3E5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33C3C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AAA27" w14:textId="77777777" w:rsidR="00063679" w:rsidRPr="000C514A" w:rsidRDefault="00063679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E8AA3" w14:textId="6632FEE2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Надбавка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почетное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звание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5B6A" w14:textId="5432A690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4E74C" w14:textId="6BB9C72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A16C5" w14:textId="063E6545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833F8" w14:textId="31342D8A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E97F8" w14:textId="2897F948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8EE12" w14:textId="49A2142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1EE5F" w14:textId="33A74F4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9771" w14:textId="6AF88F98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8973A" w14:textId="741A0D28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695B" w14:textId="58A2A6B2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CA75F" w14:textId="6042A0C3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D9CCA" w14:textId="5E3A3B7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4AA7B" w14:textId="1D7D276A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03D92594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6F69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FD31A" w14:textId="77777777" w:rsidR="00063679" w:rsidRPr="000C514A" w:rsidRDefault="00063679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282FB" w14:textId="4784B8C3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Надбавка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ученую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7BED0" w14:textId="225EAFF0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ED22" w14:textId="2C85D2CE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8F456" w14:textId="66CAB4A3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6FEB" w14:textId="2C95D710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C5AB2" w14:textId="3CB8525C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2DB6" w14:textId="55330C4A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69128" w14:textId="0B48516A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B96E7" w14:textId="622D44DF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900FF" w14:textId="181CFA7D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11C1" w14:textId="79B310F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DC7CC" w14:textId="11AF603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96CD" w14:textId="1663994F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316F" w14:textId="5B796952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5CCFCC5D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3F5C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286CA" w14:textId="77777777" w:rsidR="00063679" w:rsidRPr="000C514A" w:rsidRDefault="00063679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9A91B" w14:textId="62ED3F52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Надбавка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членам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правительства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членам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коллегии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иного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государственного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953B8" w14:textId="085E0552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6455" w14:textId="5FDFB100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EC3FB" w14:textId="57563E7C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14961" w14:textId="22B7BFA1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8D5E0" w14:textId="59FB959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1985D" w14:textId="59E0D2D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F0525" w14:textId="71A31A77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54E2E" w14:textId="0DF1AFF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530B9" w14:textId="48395603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B0646" w14:textId="1DC6A781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4F78" w14:textId="5B47B5B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19699" w14:textId="345017F8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B238E" w14:textId="441B3A7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45924C90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FEB18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AD35B" w14:textId="77777777" w:rsidR="00063679" w:rsidRPr="000C514A" w:rsidRDefault="00063679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B2985" w14:textId="38CB6619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Надбавка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работу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шифрами,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применяемыми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сетях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шифровальной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496AD" w14:textId="40CE942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55001" w14:textId="1F237A4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AF215" w14:textId="05766E5D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E08D" w14:textId="357E561D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461A7" w14:textId="6B6ABC15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33B1C" w14:textId="3A7B68A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F42D0" w14:textId="2D5236AC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14C1" w14:textId="40B13CD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01F3B" w14:textId="1F37D817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02AA" w14:textId="3C65743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DA45" w14:textId="613DF4BE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F70D8" w14:textId="3DF1904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D7F9" w14:textId="6442124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432EAED5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019BD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830F0" w14:textId="77777777" w:rsidR="00063679" w:rsidRPr="000C514A" w:rsidRDefault="00063679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59C0" w14:textId="7576BF50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Надбавка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сотрудникам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подразделений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защите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тайны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этих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подразделениях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109D" w14:textId="0E9906CC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262A" w14:textId="4F14BA05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8C58A" w14:textId="1C9012C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2662" w14:textId="101F44D5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06322" w14:textId="170425CA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7C7A0" w14:textId="18767FB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20869" w14:textId="6E51343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8255" w14:textId="70D59410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9B6B7" w14:textId="6BAD428A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8164" w14:textId="25AE0271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BD5B" w14:textId="6854DE55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38B4" w14:textId="74AD6B9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39EB" w14:textId="450412F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2AB42E82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FFA3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FD63" w14:textId="0FE9A3B0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18B78" w14:textId="5E29C902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Надбавка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правовой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экспертизы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правовых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актов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проектов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правовых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актов,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редактирования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проектов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правовых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актов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визирование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качестве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юриста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3F88" w14:textId="2419F052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FC15" w14:textId="3A5CD7D0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6388" w14:textId="464A65B0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73133" w14:textId="4516AC3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72E5F" w14:textId="77CBA1D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AB8DF" w14:textId="2B2E75C5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30BFF" w14:textId="3E3A183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FE5F8" w14:textId="31E0C131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14A4" w14:textId="03578D90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9E3C" w14:textId="01B505EE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541D" w14:textId="6259883A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0C12A" w14:textId="72BBF211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3FED" w14:textId="21689425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1A4756FC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E8AC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F836" w14:textId="267EBDD3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денежное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EE69" w14:textId="5EA4B8AA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EDDD" w14:textId="5DD5E400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80835" w14:textId="0A6016A0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FB9B1" w14:textId="68330BD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6603" w14:textId="7C0D5A40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491A" w14:textId="335D47E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23EB" w14:textId="1E5B5D3D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AE0F" w14:textId="5E0FAB9E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25E6D" w14:textId="63D764FE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4182" w14:textId="15BB50F8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6DDC3" w14:textId="6FD34D51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64AE5" w14:textId="6CC08F1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410DA" w14:textId="2AA38855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46D3BDD0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0C894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BB718" w14:textId="74CA7782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Денежное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итогам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120C" w14:textId="3E51C7E2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D39C9" w14:textId="30B8D1A1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D5B9" w14:textId="16E23521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9DDDD" w14:textId="1634AD3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16851" w14:textId="6266C20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B96A9" w14:textId="762D41A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FA3D2" w14:textId="4920708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C5B47" w14:textId="615AD18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57CF" w14:textId="664E4FAA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6FB2" w14:textId="409AC5F0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0F526" w14:textId="34AE223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9ABD1" w14:textId="727EE03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31E4" w14:textId="38E647A8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003CC9F4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5AC87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89A52" w14:textId="4D9C60A5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(строки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52F7B" w14:textId="0F502590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B468B" w14:textId="5AA057F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E198F" w14:textId="4EACCA1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85B3" w14:textId="5A6D2318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FC85" w14:textId="1415BC0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441A5" w14:textId="7EA5230F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75426" w14:textId="296F8317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3FD5D" w14:textId="72CF3AE1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9E2A" w14:textId="50C62C4C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B91A" w14:textId="1B59539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006C" w14:textId="00373A2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6113D" w14:textId="0021A6B7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417A" w14:textId="3A57F62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2477EBF3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46F2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A7952" w14:textId="26A47C5D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Премия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важных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сложных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D2AFD" w14:textId="38672CCC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EA79" w14:textId="344567BA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177E" w14:textId="22CA3A22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8406C" w14:textId="796D1387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4E9D" w14:textId="6EF4A3E0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0E601" w14:textId="374FFD8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8FB3" w14:textId="0D59F5B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AFFA" w14:textId="28FC08C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0DDAB" w14:textId="7FB220E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4A66A" w14:textId="4768DE4A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0FA51" w14:textId="22746953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FA5AE" w14:textId="08DC26B1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3DD27" w14:textId="23211F73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64F30F8A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38765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DF76C" w14:textId="313F155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Материальная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помощь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единовременная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ежегодного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оплачиваемого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отпуска.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B9E2" w14:textId="2FFB60B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F02B" w14:textId="5C89B6D2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645AA" w14:textId="2DD23CC5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4C66" w14:textId="37D2A823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9D07" w14:textId="4F2C21DE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AFA51" w14:textId="2EB96EB5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0165" w14:textId="0C530F97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C3EDC" w14:textId="639A319A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361F" w14:textId="6B35428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CFF94" w14:textId="36C54E2D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5B312" w14:textId="33266872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39F5E" w14:textId="7E60B852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5AD37" w14:textId="1F540FC3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252E9547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0503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522CC" w14:textId="197E21BA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Денежное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нахождения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ежегодном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основном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ежегодных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дополнительных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оплачиваемых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отпусках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DCBA" w14:textId="40000E2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4A5A3" w14:textId="7FB11BA1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1E6E" w14:textId="20CBDD5C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32EFD" w14:textId="0A4CD941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6F42" w14:textId="7E35ACC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1E87" w14:textId="7943B83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2FBEE" w14:textId="21825665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7BFF6" w14:textId="49C19C0B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2CC9" w14:textId="516C7A1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F14DB" w14:textId="57FDF1AC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FD685" w14:textId="16ABDE3F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98AA" w14:textId="0EC2330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7E43" w14:textId="0A29A12C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61D29D8C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17C78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B97F" w14:textId="1D6F83FE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(строки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19)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15ED" w14:textId="37B6910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084E" w14:textId="421099C2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5EB3" w14:textId="7719EBF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9BA5" w14:textId="5ADE61B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2DFA2" w14:textId="48164D98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A3825" w14:textId="46B786CC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8CBAB" w14:textId="6C88924C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A2BFF" w14:textId="0809D58E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6BD69" w14:textId="00043395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D54F0" w14:textId="5292F0B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5554" w14:textId="62992D9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3EB4" w14:textId="4A2EF8AE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21EF" w14:textId="31400D94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F3" w:rsidRPr="000C514A" w14:paraId="26C9CFE4" w14:textId="77777777" w:rsidTr="00235BED"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F35A" w14:textId="77777777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EA852" w14:textId="726CDE93" w:rsidR="00063679" w:rsidRPr="000C514A" w:rsidRDefault="00063679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(строки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20)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C4FD2" w14:textId="0325669C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F2D8" w14:textId="03745F17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73438" w14:textId="5903AE4A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B039D" w14:textId="6E4D1372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66B82" w14:textId="17B8ADCF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5362" w14:textId="01D50E3D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6CBDE" w14:textId="5F03A7B9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7C177" w14:textId="64B2D96D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C672" w14:textId="4C5B8276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B09E9" w14:textId="7EDDA470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80B49" w14:textId="7BDE5C28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5A89E" w14:textId="5173A98F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789C" w14:textId="7CDA263F" w:rsidR="00063679" w:rsidRPr="000C514A" w:rsidRDefault="000C514A" w:rsidP="000C514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73921CA" w14:textId="385B6F9F" w:rsidR="00063679" w:rsidRPr="000C514A" w:rsidRDefault="000C514A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5D2128E" w14:textId="77777777" w:rsidR="00332A5D" w:rsidRPr="000C514A" w:rsidRDefault="00332A5D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1EB90F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AE6EBB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DAE68E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CBC1B5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D31ACA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B78FA6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70EAC19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ECF7ED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F00575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0E227D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4DC5BE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A7C392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067EB3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375785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254F87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68A916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C2B8FED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3D5643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222EFAD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51A78C" w14:textId="77777777" w:rsidR="00F33BC9" w:rsidRPr="000C514A" w:rsidRDefault="00F33BC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F4AA48A" w14:textId="529C10CA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отработанных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периодах,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</w:p>
    <w:p w14:paraId="2D9726D6" w14:textId="51E8A774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приходились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оплачиваемые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отпуска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работника,</w:t>
      </w:r>
    </w:p>
    <w:p w14:paraId="1AB9BE61" w14:textId="5A0D0C71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отпусках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переводу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рабочие.</w:t>
      </w:r>
    </w:p>
    <w:p w14:paraId="62C95286" w14:textId="4567CCC5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оклада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</w:t>
      </w:r>
    </w:p>
    <w:p w14:paraId="606FBCDD" w14:textId="70D13CF9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акт)</w:t>
      </w:r>
    </w:p>
    <w:p w14:paraId="39AD507D" w14:textId="7685449F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года.</w:t>
      </w:r>
    </w:p>
    <w:p w14:paraId="48F59BF5" w14:textId="199BC46F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выплаты)</w:t>
      </w:r>
    </w:p>
    <w:p w14:paraId="116CE9F6" w14:textId="1C5CA799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рублей,</w:t>
      </w:r>
    </w:p>
    <w:p w14:paraId="1A5841AF" w14:textId="4E9B740A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числе:</w:t>
      </w:r>
    </w:p>
    <w:p w14:paraId="46DC9CB5" w14:textId="43C887F3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строкам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рублей;</w:t>
      </w:r>
    </w:p>
    <w:p w14:paraId="1874A632" w14:textId="3A6764B3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строкам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14:paraId="4E1888DB" w14:textId="194D37C4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заработок: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</w:t>
      </w:r>
    </w:p>
    <w:p w14:paraId="1E471858" w14:textId="32C13DD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(сумма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повышения)/12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</w:p>
    <w:p w14:paraId="287DB931" w14:textId="7F95433F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14:paraId="7A3662BE" w14:textId="11E721C3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(сумма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строкам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15)/количество</w:t>
      </w:r>
    </w:p>
    <w:p w14:paraId="1376F9FA" w14:textId="0530DD46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отработанных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(сумма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</w:p>
    <w:p w14:paraId="5660B579" w14:textId="0F0B8E23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строкам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19)/12</w:t>
      </w:r>
    </w:p>
    <w:p w14:paraId="571ED200" w14:textId="4BB5B5C3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</w:t>
      </w:r>
      <w:proofErr w:type="spellEnd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увольнения</w:t>
      </w:r>
    </w:p>
    <w:p w14:paraId="546B2B2E" w14:textId="5C30C2D4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руб.</w:t>
      </w:r>
    </w:p>
    <w:p w14:paraId="2E64741B" w14:textId="38B03B0F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</w:t>
      </w:r>
      <w:proofErr w:type="spellEnd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отпусках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периоде:</w:t>
      </w:r>
    </w:p>
    <w:p w14:paraId="5EC6F4F7" w14:textId="19C0BB70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дней;</w:t>
      </w:r>
    </w:p>
    <w:p w14:paraId="11B09AAC" w14:textId="36C2EF73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дней;</w:t>
      </w:r>
    </w:p>
    <w:p w14:paraId="3F2A8463" w14:textId="51F407D1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дней;</w:t>
      </w:r>
    </w:p>
    <w:p w14:paraId="5D25A3E1" w14:textId="0F75C6CF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</w:t>
      </w:r>
      <w:proofErr w:type="spellEnd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нетрудоспособности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периоде:</w:t>
      </w:r>
    </w:p>
    <w:p w14:paraId="080CC762" w14:textId="335D9B72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дней;</w:t>
      </w:r>
    </w:p>
    <w:p w14:paraId="6D49A981" w14:textId="66F528D8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дней;</w:t>
      </w:r>
    </w:p>
    <w:p w14:paraId="3DF8AED4" w14:textId="3C7E8B1F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дней;</w:t>
      </w:r>
    </w:p>
    <w:p w14:paraId="0857C353" w14:textId="4C730E15" w:rsidR="00063679" w:rsidRPr="000C514A" w:rsidRDefault="009609F3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</w:t>
      </w:r>
    </w:p>
    <w:p w14:paraId="29ED057F" w14:textId="38F79DCF" w:rsidR="00063679" w:rsidRPr="000C514A" w:rsidRDefault="009609F3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финансово-экономического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14:paraId="04F89169" w14:textId="27CDABEE" w:rsidR="004554F5" w:rsidRPr="000C514A" w:rsidRDefault="000C514A" w:rsidP="000C514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4EEF2C6E" w14:textId="790A304A" w:rsidR="00F33BC9" w:rsidRPr="000C514A" w:rsidRDefault="000C514A" w:rsidP="000C514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14:paraId="48885625" w14:textId="77777777" w:rsidR="00F33BC9" w:rsidRPr="000C514A" w:rsidRDefault="00F33BC9" w:rsidP="000C514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5DAFA5" w14:textId="77777777" w:rsidR="00F33BC9" w:rsidRPr="000C514A" w:rsidRDefault="00F33BC9" w:rsidP="000C514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281D7D" w14:textId="77777777" w:rsidR="00F33BC9" w:rsidRPr="000C514A" w:rsidRDefault="00F33BC9" w:rsidP="000C514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00285E" w14:textId="77777777" w:rsidR="00F33BC9" w:rsidRPr="000C514A" w:rsidRDefault="00F33BC9" w:rsidP="000C514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9195D9E" w14:textId="77777777" w:rsidR="00F33BC9" w:rsidRPr="000C514A" w:rsidRDefault="00F33BC9" w:rsidP="000C514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29241B" w14:textId="77777777" w:rsidR="00F33BC9" w:rsidRPr="000C514A" w:rsidRDefault="00F33BC9" w:rsidP="000C514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5AF202" w14:textId="77777777" w:rsidR="00F33BC9" w:rsidRPr="000C514A" w:rsidRDefault="00F33BC9" w:rsidP="000C514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02F42B" w14:textId="77777777" w:rsidR="00F33BC9" w:rsidRPr="000C514A" w:rsidRDefault="00F33BC9" w:rsidP="000C514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5DED5C" w14:textId="77777777" w:rsidR="00F33BC9" w:rsidRPr="000C514A" w:rsidRDefault="00F33BC9" w:rsidP="000C514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67D729" w14:textId="77777777" w:rsidR="00F33BC9" w:rsidRPr="000C514A" w:rsidRDefault="00F33BC9" w:rsidP="000C514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B61995" w14:textId="77777777" w:rsidR="00F33BC9" w:rsidRPr="000C514A" w:rsidRDefault="00F33BC9" w:rsidP="000C514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00533A" w14:textId="2CD447C1" w:rsidR="00063679" w:rsidRPr="000C514A" w:rsidRDefault="00063679" w:rsidP="00235BE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E85B9B3" w14:textId="25C5FB41" w:rsidR="00063679" w:rsidRPr="000C514A" w:rsidRDefault="00063679" w:rsidP="00235BED">
      <w:pPr>
        <w:spacing w:after="0" w:line="240" w:lineRule="auto"/>
        <w:ind w:left="59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6" w:anchor="sub_1000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</w:p>
    <w:p w14:paraId="6B31FBDD" w14:textId="77777777" w:rsidR="007448C8" w:rsidRPr="000C514A" w:rsidRDefault="007448C8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984697" w14:textId="77777777" w:rsidR="00063679" w:rsidRPr="000C514A" w:rsidRDefault="00063679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</w:t>
      </w:r>
    </w:p>
    <w:p w14:paraId="27D9120F" w14:textId="77777777" w:rsidR="007448C8" w:rsidRPr="000C514A" w:rsidRDefault="007448C8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967F06" w14:textId="0E62A13C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пенсионному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</w:p>
    <w:p w14:paraId="2193DE27" w14:textId="4D1A9A52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14:paraId="40BE30E5" w14:textId="5B971161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</w:p>
    <w:p w14:paraId="5B6699E8" w14:textId="77777777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14:paraId="0A2B3586" w14:textId="58A38791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298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298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298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298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83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РЕШИЛА:</w:t>
      </w:r>
    </w:p>
    <w:p w14:paraId="36B0F9CC" w14:textId="7B1D0B9D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лет:</w:t>
      </w:r>
    </w:p>
    <w:p w14:paraId="3E6BCFB7" w14:textId="00A282CE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Нине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Ивановне,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заработка,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вычетом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(инвалидности)</w:t>
      </w:r>
    </w:p>
    <w:p w14:paraId="490C79B2" w14:textId="432598F5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бессрочно.</w:t>
      </w:r>
    </w:p>
    <w:p w14:paraId="7EA56FD0" w14:textId="730D52F6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Ирине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Васильевне,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заработка,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</w:p>
    <w:p w14:paraId="2BBF69B6" w14:textId="45453E30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вычетом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(инвалидности)</w:t>
      </w:r>
    </w:p>
    <w:p w14:paraId="69473B5D" w14:textId="735046EB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года.</w:t>
      </w:r>
    </w:p>
    <w:p w14:paraId="6CBD4D3A" w14:textId="34B2F6ED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прекратить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выплату</w:t>
      </w:r>
    </w:p>
    <w:p w14:paraId="3548A03C" w14:textId="399AED76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Климовой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Петровне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пожизненного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ежемесячного</w:t>
      </w:r>
    </w:p>
    <w:p w14:paraId="3E37E282" w14:textId="68B9A02B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обеспечения.</w:t>
      </w:r>
    </w:p>
    <w:p w14:paraId="00F95E5C" w14:textId="27E22A5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</w:t>
      </w:r>
    </w:p>
    <w:p w14:paraId="79A5ADAF" w14:textId="02A4B4D0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</w:t>
      </w:r>
    </w:p>
    <w:p w14:paraId="6405109A" w14:textId="7777777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9" w:name="sub_1004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bookmarkEnd w:id="69"/>
    </w:p>
    <w:p w14:paraId="315ADD41" w14:textId="77777777" w:rsidR="007E1D6A" w:rsidRPr="000C514A" w:rsidRDefault="007E1D6A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E6E361" w14:textId="77777777" w:rsidR="007E1D6A" w:rsidRPr="000C514A" w:rsidRDefault="007E1D6A" w:rsidP="000C514A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ADAEC6" w14:textId="77777777" w:rsidR="007E1D6A" w:rsidRPr="000C514A" w:rsidRDefault="007E1D6A" w:rsidP="000C514A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168DAF" w14:textId="77777777" w:rsidR="007E1D6A" w:rsidRPr="000C514A" w:rsidRDefault="007E1D6A" w:rsidP="000C514A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4675C6" w14:textId="77777777" w:rsidR="007E1D6A" w:rsidRPr="000C514A" w:rsidRDefault="007E1D6A" w:rsidP="000C514A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2108DF" w14:textId="77777777" w:rsidR="007E1D6A" w:rsidRPr="000C514A" w:rsidRDefault="007E1D6A" w:rsidP="000C514A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5E019D" w14:textId="77777777" w:rsidR="007E1D6A" w:rsidRPr="000C514A" w:rsidRDefault="007E1D6A" w:rsidP="000C514A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70E37E" w14:textId="77777777" w:rsidR="007E1D6A" w:rsidRPr="000C514A" w:rsidRDefault="007E1D6A" w:rsidP="000C514A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D416BD" w14:textId="5575A6EA" w:rsidR="00D96B82" w:rsidRPr="000C514A" w:rsidRDefault="00063679" w:rsidP="000C514A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447932D1" w14:textId="23366756" w:rsidR="00063679" w:rsidRPr="000C514A" w:rsidRDefault="00063679" w:rsidP="000C514A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7" w:anchor="sub_1000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</w:p>
    <w:p w14:paraId="789F53D0" w14:textId="77777777" w:rsidR="00D96B82" w:rsidRPr="000C514A" w:rsidRDefault="00D96B82" w:rsidP="000C514A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5F553E" w14:textId="6BBE3BE1" w:rsidR="00063679" w:rsidRPr="000C514A" w:rsidRDefault="00063679" w:rsidP="000C514A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14:paraId="4B55D69B" w14:textId="77777777" w:rsidR="004E45C5" w:rsidRPr="000C514A" w:rsidRDefault="004E45C5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16E328" w14:textId="3B167E7E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</w:p>
    <w:p w14:paraId="04155020" w14:textId="77777777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</w:p>
    <w:p w14:paraId="40AF7FE4" w14:textId="77777777" w:rsidR="006A0FD0" w:rsidRPr="000C514A" w:rsidRDefault="006A0FD0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CA245F" w14:textId="0B4C89A0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</w:t>
      </w:r>
    </w:p>
    <w:p w14:paraId="10E2227D" w14:textId="2AF22421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отчество)</w:t>
      </w:r>
    </w:p>
    <w:p w14:paraId="4E51BDF2" w14:textId="64D2DDAE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C08C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C08C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C08C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C08C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06C4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06C4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1D6A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года.</w:t>
      </w:r>
    </w:p>
    <w:p w14:paraId="30F0D105" w14:textId="4347F5EB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(замещения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лет.</w:t>
      </w:r>
    </w:p>
    <w:p w14:paraId="218F7A12" w14:textId="12F9E628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заработок,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учитываемый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коп.</w:t>
      </w:r>
    </w:p>
    <w:p w14:paraId="184AC26F" w14:textId="74040CA1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(инвалидности)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коп.</w:t>
      </w:r>
    </w:p>
    <w:p w14:paraId="0711D127" w14:textId="2EE09BBE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___________рублей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коп.</w:t>
      </w:r>
    </w:p>
    <w:p w14:paraId="51917AD1" w14:textId="50153C8E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</w:t>
      </w:r>
    </w:p>
    <w:p w14:paraId="55217FDD" w14:textId="7777777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01331642" w14:textId="5CB6F9DC" w:rsidR="00063679" w:rsidRPr="000C514A" w:rsidRDefault="00063679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14:paraId="1FE994B5" w14:textId="77777777" w:rsidR="004E45C5" w:rsidRPr="000C514A" w:rsidRDefault="004E45C5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FA961B" w14:textId="724AA29A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</w:p>
    <w:p w14:paraId="4E5D718C" w14:textId="77777777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</w:p>
    <w:p w14:paraId="71D9E105" w14:textId="77777777" w:rsidR="006A0FD0" w:rsidRPr="000C514A" w:rsidRDefault="006A0FD0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9A82DD" w14:textId="1EAE4332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="00087F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14:paraId="189B307A" w14:textId="095FD989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отчество)</w:t>
      </w:r>
    </w:p>
    <w:p w14:paraId="149F8A25" w14:textId="594AE110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7F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7F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7F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7F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</w:t>
      </w:r>
      <w:r w:rsidR="00087F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7F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06C4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06C4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7F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7F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7F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отказано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14:paraId="47836E67" w14:textId="75EBA498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(причина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отказа)</w:t>
      </w:r>
    </w:p>
    <w:p w14:paraId="182F51C4" w14:textId="61D54454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</w:t>
      </w:r>
    </w:p>
    <w:p w14:paraId="6A6098B4" w14:textId="7777777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16CF1CB1" w14:textId="77777777" w:rsidR="00404B57" w:rsidRPr="000C514A" w:rsidRDefault="00404B57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8C69FA" w14:textId="77777777" w:rsidR="00404B57" w:rsidRPr="000C514A" w:rsidRDefault="00404B57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CA4DB8" w14:textId="77777777" w:rsidR="00D96B82" w:rsidRPr="000C514A" w:rsidRDefault="00D96B82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148B00" w14:textId="66D18928" w:rsidR="00404B57" w:rsidRDefault="00404B57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87BFC4" w14:textId="77777777" w:rsidR="00235BED" w:rsidRPr="000C514A" w:rsidRDefault="00235BED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253BEB" w14:textId="7FF27C6F" w:rsidR="00D96B82" w:rsidRPr="000C514A" w:rsidRDefault="00063679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97873B3" w14:textId="51FA26BB" w:rsidR="00063679" w:rsidRPr="000C514A" w:rsidRDefault="00063679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8" w:anchor="sub_1000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</w:p>
    <w:p w14:paraId="6CFB5EE2" w14:textId="77777777" w:rsidR="00D96B82" w:rsidRPr="000C514A" w:rsidRDefault="00D96B82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740189" w14:textId="77777777" w:rsidR="00063679" w:rsidRPr="000C514A" w:rsidRDefault="00063679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</w:t>
      </w:r>
    </w:p>
    <w:p w14:paraId="376B9AF2" w14:textId="77777777" w:rsidR="004E45C5" w:rsidRPr="000C514A" w:rsidRDefault="004E45C5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23F5E8" w14:textId="5DBD219E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</w:p>
    <w:p w14:paraId="1C9D9468" w14:textId="77777777" w:rsidR="006A0FD0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</w:p>
    <w:p w14:paraId="64532C6D" w14:textId="77777777" w:rsidR="006A0FD0" w:rsidRPr="000C514A" w:rsidRDefault="006A0FD0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DC38D9" w14:textId="3F6D9BB9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  <w:r w:rsidR="00B602E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4C7DC236" w14:textId="2A02FED5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отчество)</w:t>
      </w:r>
    </w:p>
    <w:p w14:paraId="0F90623E" w14:textId="3B3C4BF1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02E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02E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02E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02E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02E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02E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02E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__________Вам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произведен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перерасчет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7F4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7F4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7F4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7F4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7F4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7F4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7F4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</w:p>
    <w:p w14:paraId="3115A916" w14:textId="5314760A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составляет: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14:paraId="27046C30" w14:textId="02F1D81D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</w:t>
      </w:r>
    </w:p>
    <w:p w14:paraId="6FB733F1" w14:textId="7777777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6250A1D4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5D36D4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0D43AC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EA0377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93A7F2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9EE634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F212F5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CE3871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580F0F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467B49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F441EA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0916FCC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67AB685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CB8E089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8AC7E6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23C47B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357B52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C8F46C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55A1D5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2E56F9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FCB6C31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A02768E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8B0EDC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C5EFB4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89A7CE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F75464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6D4FE6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9F2702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A86CB0" w14:textId="77777777" w:rsidR="00827F45" w:rsidRPr="000C514A" w:rsidRDefault="00827F45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9F1B48" w14:textId="77777777" w:rsidR="00235BED" w:rsidRDefault="00235BED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5E8A9A" w14:textId="65D47BD2" w:rsidR="00223F68" w:rsidRPr="000C514A" w:rsidRDefault="00063679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BF84104" w14:textId="42B2D3D3" w:rsidR="00063679" w:rsidRPr="000C514A" w:rsidRDefault="00063679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9" w:anchor="sub_1000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</w:p>
    <w:p w14:paraId="4DE2EEB9" w14:textId="77777777" w:rsidR="00223F68" w:rsidRPr="000C514A" w:rsidRDefault="00223F68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5ED18DC" w14:textId="77777777" w:rsidR="00063679" w:rsidRPr="000C514A" w:rsidRDefault="00063679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</w:t>
      </w:r>
    </w:p>
    <w:p w14:paraId="43DF67BE" w14:textId="16C5C989" w:rsidR="00D73B21" w:rsidRPr="000C514A" w:rsidRDefault="00D73B21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C9BCA39" w14:textId="29E619BB" w:rsidR="00D73B21" w:rsidRPr="000C514A" w:rsidRDefault="00D73B21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FA9E39F" w14:textId="6FB8BD8C" w:rsidR="00D73B21" w:rsidRPr="000C514A" w:rsidRDefault="00D73B21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38E086E" w14:textId="1FF12EFA" w:rsidR="00063679" w:rsidRPr="000C514A" w:rsidRDefault="00D73B21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</w:p>
    <w:p w14:paraId="1AE62A3F" w14:textId="77777777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14:paraId="0AEF74E7" w14:textId="35E2A059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отчество)</w:t>
      </w:r>
    </w:p>
    <w:p w14:paraId="1F64765F" w14:textId="77777777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14:paraId="6C1DD3AE" w14:textId="5157A5EF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</w:p>
    <w:p w14:paraId="4F4EAAC1" w14:textId="77777777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заявителя)</w:t>
      </w:r>
    </w:p>
    <w:p w14:paraId="17F9815D" w14:textId="77777777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14:paraId="59E478B1" w14:textId="77777777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14:paraId="2CF70913" w14:textId="4ED7FDA0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Паспортные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</w:p>
    <w:p w14:paraId="1C23F186" w14:textId="77777777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14:paraId="29F5706E" w14:textId="0D747AA3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</w:p>
    <w:p w14:paraId="47E70221" w14:textId="7777777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</w:t>
      </w:r>
      <w:r w:rsidR="00D73B2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14:paraId="0449817C" w14:textId="198536D2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органа)</w:t>
      </w:r>
    </w:p>
    <w:p w14:paraId="12F92F31" w14:textId="214F329F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приостановить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</w:p>
    <w:p w14:paraId="7C9426AA" w14:textId="5089BDE5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3B2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29A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729A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6729A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29A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29A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29A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29A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29A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29A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29A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29A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должности.</w:t>
      </w:r>
    </w:p>
    <w:p w14:paraId="5A9C4CFB" w14:textId="5D00E848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приказа)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прилагаю.</w:t>
      </w:r>
    </w:p>
    <w:p w14:paraId="39421186" w14:textId="7777777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14:paraId="36A72170" w14:textId="3ED3DD7B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</w:p>
    <w:p w14:paraId="44BAA4C6" w14:textId="7777777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475006A9" w14:textId="77777777" w:rsidR="006729A2" w:rsidRPr="000C514A" w:rsidRDefault="006729A2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1C6D37" w14:textId="77777777" w:rsidR="006729A2" w:rsidRPr="000C514A" w:rsidRDefault="006729A2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96BF6F" w14:textId="77777777" w:rsidR="006729A2" w:rsidRPr="000C514A" w:rsidRDefault="006729A2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3AC0BD" w14:textId="77777777" w:rsidR="006729A2" w:rsidRPr="000C514A" w:rsidRDefault="006729A2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011470" w14:textId="77777777" w:rsidR="006729A2" w:rsidRPr="000C514A" w:rsidRDefault="006729A2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79D73E" w14:textId="77777777" w:rsidR="006729A2" w:rsidRPr="000C514A" w:rsidRDefault="006729A2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433518" w14:textId="77777777" w:rsidR="006729A2" w:rsidRPr="000C514A" w:rsidRDefault="006729A2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658D62D" w14:textId="77777777" w:rsidR="006729A2" w:rsidRPr="000C514A" w:rsidRDefault="006729A2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1D4AF2" w14:textId="77777777" w:rsidR="006729A2" w:rsidRPr="000C514A" w:rsidRDefault="006729A2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D11483" w14:textId="77777777" w:rsidR="006729A2" w:rsidRPr="000C514A" w:rsidRDefault="006729A2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0C9CF7" w14:textId="77777777" w:rsidR="006729A2" w:rsidRPr="000C514A" w:rsidRDefault="006729A2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EE6C20" w14:textId="77777777" w:rsidR="006729A2" w:rsidRPr="000C514A" w:rsidRDefault="006729A2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B6CA89" w14:textId="77777777" w:rsidR="004554F5" w:rsidRPr="000C514A" w:rsidRDefault="004554F5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84CB7B" w14:textId="77777777" w:rsidR="004554F5" w:rsidRPr="000C514A" w:rsidRDefault="004554F5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1F28A1" w14:textId="77777777" w:rsidR="00235BED" w:rsidRDefault="00235BED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7EDBC4" w14:textId="753B72E6" w:rsidR="00C22685" w:rsidRPr="000C514A" w:rsidRDefault="00063679" w:rsidP="00235BED">
      <w:pPr>
        <w:spacing w:after="0" w:line="240" w:lineRule="auto"/>
        <w:ind w:left="581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</w:p>
    <w:p w14:paraId="53C1BCE0" w14:textId="2C5915D4" w:rsidR="00063679" w:rsidRPr="000C514A" w:rsidRDefault="00063679" w:rsidP="00235BED">
      <w:pPr>
        <w:spacing w:after="0" w:line="240" w:lineRule="auto"/>
        <w:ind w:left="581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0" w:anchor="sub_1000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</w:p>
    <w:p w14:paraId="4A77D2F0" w14:textId="0533326E" w:rsidR="007F2A86" w:rsidRPr="000C514A" w:rsidRDefault="007F2A86" w:rsidP="00235BED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14:paraId="71E41ACD" w14:textId="57889C10" w:rsidR="00063679" w:rsidRPr="000C514A" w:rsidRDefault="007F2A86" w:rsidP="00235BED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</w:p>
    <w:p w14:paraId="56E50D9A" w14:textId="77777777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14:paraId="2C47B2C6" w14:textId="407A5A02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отчество)</w:t>
      </w:r>
    </w:p>
    <w:p w14:paraId="55A22A00" w14:textId="77777777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14:paraId="49321432" w14:textId="570185D8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</w:p>
    <w:p w14:paraId="213DA5F9" w14:textId="77777777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заявителя)</w:t>
      </w:r>
    </w:p>
    <w:p w14:paraId="5514F2D5" w14:textId="77777777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14:paraId="1FB4CA1F" w14:textId="77777777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14:paraId="75BABA96" w14:textId="2121A2B3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Паспортные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</w:p>
    <w:p w14:paraId="1794F698" w14:textId="0CACC32D" w:rsidR="00063679" w:rsidRPr="000C514A" w:rsidRDefault="000C514A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48C4E07D" w14:textId="77777777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14:paraId="43E4E8E3" w14:textId="26B49BFD" w:rsidR="00063679" w:rsidRPr="000C514A" w:rsidRDefault="00063679" w:rsidP="000C5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увольнением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</w:p>
    <w:p w14:paraId="3FC71F43" w14:textId="77777777" w:rsidR="00063679" w:rsidRPr="000C514A" w:rsidRDefault="00063679" w:rsidP="000C5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</w:t>
      </w:r>
      <w:r w:rsidR="007F2A8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14:paraId="55071C2A" w14:textId="05BA271A" w:rsidR="00063679" w:rsidRPr="000C514A" w:rsidRDefault="00063679" w:rsidP="000C5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самоуправления)</w:t>
      </w:r>
    </w:p>
    <w:p w14:paraId="0CD05466" w14:textId="58E6E8B2" w:rsidR="00063679" w:rsidRPr="000C514A" w:rsidRDefault="00063679" w:rsidP="000C5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возобновить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пенсии),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2A8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F2A8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F2A8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12.2018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2A8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2A8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2A8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2A8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2A8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2A8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2A8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2A8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прежних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условиях.</w:t>
      </w:r>
    </w:p>
    <w:p w14:paraId="2F427811" w14:textId="622C5118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приказа)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увольнении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прилагаю.</w:t>
      </w:r>
    </w:p>
    <w:p w14:paraId="2404E1B2" w14:textId="7777777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</w:t>
      </w:r>
    </w:p>
    <w:p w14:paraId="6A532202" w14:textId="2104300F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</w:p>
    <w:p w14:paraId="124C9759" w14:textId="77777777" w:rsidR="007F2A86" w:rsidRPr="000C514A" w:rsidRDefault="00063679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1F56E509" w14:textId="77777777" w:rsidR="007F2A86" w:rsidRPr="000C514A" w:rsidRDefault="007F2A86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39D4A7B" w14:textId="77777777" w:rsidR="007F2A86" w:rsidRPr="000C514A" w:rsidRDefault="007F2A86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3F4413" w14:textId="77777777" w:rsidR="007F2A86" w:rsidRPr="000C514A" w:rsidRDefault="007F2A86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235C41" w14:textId="77777777" w:rsidR="007F2A86" w:rsidRPr="000C514A" w:rsidRDefault="007F2A86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96EACD" w14:textId="77777777" w:rsidR="007F2A86" w:rsidRPr="000C514A" w:rsidRDefault="007F2A86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BA955D" w14:textId="77777777" w:rsidR="007F2A86" w:rsidRPr="000C514A" w:rsidRDefault="007F2A86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00D0ED" w14:textId="77777777" w:rsidR="007F2A86" w:rsidRPr="000C514A" w:rsidRDefault="007F2A86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C5BDA28" w14:textId="77777777" w:rsidR="007F2A86" w:rsidRPr="000C514A" w:rsidRDefault="007F2A86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ACD0400" w14:textId="77777777" w:rsidR="007F2A86" w:rsidRPr="000C514A" w:rsidRDefault="007F2A86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1F5B2E" w14:textId="77777777" w:rsidR="007F2A86" w:rsidRPr="000C514A" w:rsidRDefault="007F2A86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F9ABC1" w14:textId="77777777" w:rsidR="007F2A86" w:rsidRPr="000C514A" w:rsidRDefault="007F2A86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3F0639" w14:textId="77777777" w:rsidR="007F2A86" w:rsidRPr="000C514A" w:rsidRDefault="007F2A86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DE7CF7" w14:textId="77777777" w:rsidR="007F2A86" w:rsidRPr="000C514A" w:rsidRDefault="007F2A86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6CFBC7" w14:textId="77777777" w:rsidR="007F2A86" w:rsidRPr="000C514A" w:rsidRDefault="007F2A86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03D86F" w14:textId="77777777" w:rsidR="007F2A86" w:rsidRPr="000C514A" w:rsidRDefault="007F2A86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92FDAF" w14:textId="77777777" w:rsidR="007F2A86" w:rsidRPr="000C514A" w:rsidRDefault="007F2A86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1AD081" w14:textId="77777777" w:rsidR="007F2A86" w:rsidRPr="000C514A" w:rsidRDefault="007F2A86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469A2C" w14:textId="6D3D20F5" w:rsidR="00C22685" w:rsidRPr="000C514A" w:rsidRDefault="00063679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1C9562DA" w14:textId="5B60325C" w:rsidR="00063679" w:rsidRPr="000C514A" w:rsidRDefault="00063679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1" w:anchor="sub_1000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</w:p>
    <w:p w14:paraId="29FE0902" w14:textId="77777777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</w:t>
      </w:r>
    </w:p>
    <w:p w14:paraId="11AC53F7" w14:textId="1F0067F6" w:rsidR="007F2A86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1B1DF416" w14:textId="2857D1A6" w:rsidR="007F2A86" w:rsidRPr="000C514A" w:rsidRDefault="007F2A86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729C329" w14:textId="2694AB62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</w:p>
    <w:p w14:paraId="4830ED90" w14:textId="77777777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14:paraId="181675D9" w14:textId="2A49FF27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отчество)</w:t>
      </w:r>
    </w:p>
    <w:p w14:paraId="30B3B2B7" w14:textId="77777777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14:paraId="78DBE8C0" w14:textId="69C2C056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заявителя)</w:t>
      </w:r>
    </w:p>
    <w:p w14:paraId="277CF886" w14:textId="77777777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14:paraId="00570061" w14:textId="33B017BD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паспортные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данные,</w:t>
      </w:r>
    </w:p>
    <w:p w14:paraId="24B63898" w14:textId="54C8CBF2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телефона)</w:t>
      </w:r>
    </w:p>
    <w:p w14:paraId="7DA5F143" w14:textId="0E78FFE3" w:rsidR="00063679" w:rsidRPr="000C514A" w:rsidRDefault="000C514A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225A1F5" w14:textId="77777777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14:paraId="58C30F57" w14:textId="1C748F35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"_____"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14:paraId="4E30668E" w14:textId="7777777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</w:t>
      </w:r>
      <w:r w:rsidR="007F2A8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14:paraId="31DB2948" w14:textId="53FC0365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2A8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F2A8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F2A8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7F2A8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2A8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2A8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E7F9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E7F9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E7F9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E7F9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E7F9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E7F9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прекратить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</w:p>
    <w:p w14:paraId="3FCB84E0" w14:textId="7777777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</w:t>
      </w:r>
      <w:r w:rsidR="000E7F9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14:paraId="7DB5576B" w14:textId="7D5873ED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акта)</w:t>
      </w:r>
    </w:p>
    <w:p w14:paraId="30E7A01A" w14:textId="7777777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14:paraId="40F5E594" w14:textId="32D4E44A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</w:p>
    <w:p w14:paraId="34753A54" w14:textId="7777777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104B8102" w14:textId="77777777" w:rsidR="000E7F95" w:rsidRPr="000C514A" w:rsidRDefault="000E7F95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A0F10F" w14:textId="77777777" w:rsidR="000E7F95" w:rsidRPr="000C514A" w:rsidRDefault="000E7F95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4CA34B" w14:textId="77777777" w:rsidR="000E7F95" w:rsidRPr="000C514A" w:rsidRDefault="000E7F95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213BBB" w14:textId="77777777" w:rsidR="000E7F95" w:rsidRPr="000C514A" w:rsidRDefault="000E7F95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FD3359" w14:textId="77777777" w:rsidR="000E7F95" w:rsidRPr="000C514A" w:rsidRDefault="000E7F95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A7C2F0" w14:textId="77777777" w:rsidR="000E7F95" w:rsidRPr="000C514A" w:rsidRDefault="000E7F95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2EE305A" w14:textId="77777777" w:rsidR="000E7F95" w:rsidRPr="000C514A" w:rsidRDefault="000E7F95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C1CB40" w14:textId="77777777" w:rsidR="000E7F95" w:rsidRPr="000C514A" w:rsidRDefault="000E7F95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9F5F4C" w14:textId="77777777" w:rsidR="000E7F95" w:rsidRPr="000C514A" w:rsidRDefault="000E7F95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17A2A1" w14:textId="77777777" w:rsidR="000E7F95" w:rsidRPr="000C514A" w:rsidRDefault="000E7F95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C6C0EB" w14:textId="77777777" w:rsidR="000E7F95" w:rsidRPr="000C514A" w:rsidRDefault="000E7F95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E3EDB0" w14:textId="77777777" w:rsidR="000E7F95" w:rsidRPr="000C514A" w:rsidRDefault="000E7F95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222526" w14:textId="77777777" w:rsidR="000E7F95" w:rsidRPr="000C514A" w:rsidRDefault="000E7F95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F7DCB9" w14:textId="77777777" w:rsidR="000E7F95" w:rsidRPr="000C514A" w:rsidRDefault="000E7F95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ADB8EB4" w14:textId="77777777" w:rsidR="000E7F95" w:rsidRPr="000C514A" w:rsidRDefault="000E7F95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3FE8601" w14:textId="77777777" w:rsidR="004554F5" w:rsidRPr="000C514A" w:rsidRDefault="004554F5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679C72" w14:textId="77777777" w:rsidR="004554F5" w:rsidRPr="000C514A" w:rsidRDefault="004554F5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E99137" w14:textId="77777777" w:rsidR="00210393" w:rsidRPr="000C514A" w:rsidRDefault="00210393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CB0F7C" w14:textId="77777777" w:rsidR="00235BED" w:rsidRDefault="00235BED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74AF9E" w14:textId="1822595D" w:rsidR="00E62E25" w:rsidRPr="000C514A" w:rsidRDefault="00063679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D820290" w14:textId="14238D26" w:rsidR="00063679" w:rsidRPr="000C514A" w:rsidRDefault="00063679" w:rsidP="000C514A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2" w:anchor="sub_1000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</w:p>
    <w:p w14:paraId="6FA910B2" w14:textId="77777777" w:rsidR="00833BE0" w:rsidRPr="000C514A" w:rsidRDefault="00833BE0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F27A52" w14:textId="0D9B703F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"_____"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14:paraId="484B66CB" w14:textId="77777777" w:rsidR="00833BE0" w:rsidRPr="000C514A" w:rsidRDefault="00833BE0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B34CC5" w14:textId="77777777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</w:p>
    <w:p w14:paraId="6C94DEEE" w14:textId="77777777" w:rsidR="00833BE0" w:rsidRPr="000C514A" w:rsidRDefault="00833BE0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6394799" w14:textId="54DA4CA4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AB7FB5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______,</w:t>
      </w:r>
    </w:p>
    <w:p w14:paraId="7E7C8B39" w14:textId="27DFBDE2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отчество)</w:t>
      </w:r>
    </w:p>
    <w:p w14:paraId="0AF61753" w14:textId="0341444B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(возобновлена,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восстановлена)</w:t>
      </w:r>
    </w:p>
    <w:p w14:paraId="1DE98A52" w14:textId="5AFD0649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  <w:r w:rsidR="00A304F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14:paraId="236C23FD" w14:textId="77777777" w:rsidR="00063679" w:rsidRPr="000C514A" w:rsidRDefault="00A304F3" w:rsidP="000C5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14:paraId="06AD5D3B" w14:textId="4F04D6A6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(причина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возобновления,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восстановления</w:t>
      </w:r>
    </w:p>
    <w:p w14:paraId="43DE5C60" w14:textId="5033A18E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</w:p>
    <w:p w14:paraId="448AB4B4" w14:textId="21E6D464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</w:t>
      </w:r>
    </w:p>
    <w:p w14:paraId="18433177" w14:textId="7777777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64CD4E10" w14:textId="77777777" w:rsidR="00455516" w:rsidRPr="000C514A" w:rsidRDefault="00455516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33389F9E" w14:textId="77777777" w:rsidR="00455516" w:rsidRPr="000C514A" w:rsidRDefault="00455516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1E504824" w14:textId="77777777" w:rsidR="00455516" w:rsidRPr="000C514A" w:rsidRDefault="00455516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08EC5B75" w14:textId="77777777" w:rsidR="00455516" w:rsidRPr="000C514A" w:rsidRDefault="00455516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6E7D4AD4" w14:textId="77777777" w:rsidR="00455516" w:rsidRPr="000C514A" w:rsidRDefault="00455516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57AC911D" w14:textId="77777777" w:rsidR="00455516" w:rsidRPr="000C514A" w:rsidRDefault="00455516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1247E72B" w14:textId="77777777" w:rsidR="00455516" w:rsidRPr="000C514A" w:rsidRDefault="00455516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6B7C2A18" w14:textId="77777777" w:rsidR="00455516" w:rsidRPr="000C514A" w:rsidRDefault="00455516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1567D3E1" w14:textId="77777777" w:rsidR="00455516" w:rsidRPr="000C514A" w:rsidRDefault="00455516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66285D45" w14:textId="77777777" w:rsidR="00455516" w:rsidRPr="000C514A" w:rsidRDefault="00455516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358F10FC" w14:textId="77777777" w:rsidR="004554F5" w:rsidRPr="000C514A" w:rsidRDefault="004554F5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18BC2A96" w14:textId="77777777" w:rsidR="00235BED" w:rsidRDefault="00235BED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br w:type="page"/>
      </w:r>
    </w:p>
    <w:p w14:paraId="4C8B631F" w14:textId="211E0BEC" w:rsidR="00063679" w:rsidRPr="000C514A" w:rsidRDefault="00063679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lastRenderedPageBreak/>
        <w:t>Приложение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2</w:t>
      </w:r>
    </w:p>
    <w:p w14:paraId="1A66725B" w14:textId="77777777" w:rsidR="00063679" w:rsidRPr="000C514A" w:rsidRDefault="00063679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70" w:name="sub_2000"/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Утверждено</w:t>
      </w:r>
      <w:bookmarkEnd w:id="70"/>
    </w:p>
    <w:p w14:paraId="673DDB95" w14:textId="26FF7EDE" w:rsidR="00063679" w:rsidRPr="000C514A" w:rsidRDefault="00063679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постановлением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администрации</w:t>
      </w:r>
    </w:p>
    <w:p w14:paraId="4B1DCAC1" w14:textId="2FC9FA6C" w:rsidR="00063679" w:rsidRPr="000C514A" w:rsidRDefault="00455516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области</w:t>
      </w:r>
    </w:p>
    <w:p w14:paraId="50F82FF8" w14:textId="3285A2C2" w:rsidR="004554F5" w:rsidRPr="000C514A" w:rsidRDefault="004554F5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«02»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ноября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2020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г.№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429</w:t>
      </w:r>
    </w:p>
    <w:p w14:paraId="5C551F79" w14:textId="61807E83" w:rsidR="004554F5" w:rsidRPr="000C514A" w:rsidRDefault="000C514A" w:rsidP="000C514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48A551C1" w14:textId="10459C5E" w:rsidR="00455516" w:rsidRPr="000C514A" w:rsidRDefault="00063679" w:rsidP="000C514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Положение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пенсионному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обеспечению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455516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455516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455516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455516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</w:p>
    <w:p w14:paraId="093E2911" w14:textId="621B9F70" w:rsidR="00063679" w:rsidRPr="000C514A" w:rsidRDefault="00063679" w:rsidP="000C514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AE5DCE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AE5DCE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области</w:t>
      </w:r>
    </w:p>
    <w:p w14:paraId="30BA1D62" w14:textId="77777777" w:rsidR="00455516" w:rsidRPr="000C514A" w:rsidRDefault="00455516" w:rsidP="000C514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6F0618E2" w14:textId="6EAB0FA9" w:rsidR="00063679" w:rsidRPr="000C514A" w:rsidRDefault="00063679" w:rsidP="000C514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71" w:name="sub_201"/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1.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Общие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положения</w:t>
      </w:r>
      <w:bookmarkEnd w:id="71"/>
    </w:p>
    <w:p w14:paraId="57F57F99" w14:textId="3C63B4C0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2" w:name="sub_41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пенсионному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09F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09F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09F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09F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End w:id="72"/>
    </w:p>
    <w:p w14:paraId="002D0733" w14:textId="69AD127B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3" w:name="sub_41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End w:id="73"/>
    </w:p>
    <w:p w14:paraId="5A79D13E" w14:textId="685BDF15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4" w:name="sub_413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End w:id="74"/>
    </w:p>
    <w:p w14:paraId="0E5D2DB1" w14:textId="04BC983F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5" w:name="sub_515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вносятся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E5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End w:id="75"/>
    </w:p>
    <w:p w14:paraId="27AE8BF6" w14:textId="5F0C4BF6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6" w:name="sub_415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правовую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поощрение)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043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C043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C043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9C043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043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043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043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043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043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043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043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043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bookmarkEnd w:id="76"/>
    </w:p>
    <w:p w14:paraId="6E3C19BB" w14:textId="29A5A0A0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7" w:name="sub_416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Организационно-техническое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043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043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043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043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043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0438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End w:id="77"/>
    </w:p>
    <w:p w14:paraId="12B41213" w14:textId="6BA9ECC5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8" w:name="sub_417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Положением.</w:t>
      </w:r>
      <w:bookmarkEnd w:id="78"/>
    </w:p>
    <w:p w14:paraId="21260F30" w14:textId="3C5B467A" w:rsidR="00063679" w:rsidRPr="000C514A" w:rsidRDefault="00063679" w:rsidP="00235BED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79" w:name="sub_202"/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2.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Функции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полномочия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комиссии</w:t>
      </w:r>
      <w:bookmarkEnd w:id="79"/>
    </w:p>
    <w:p w14:paraId="4C216553" w14:textId="2718D3D8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0" w:name="sub_42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вопросы:</w:t>
      </w:r>
      <w:bookmarkEnd w:id="80"/>
    </w:p>
    <w:p w14:paraId="38390688" w14:textId="592020D1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лет;</w:t>
      </w:r>
    </w:p>
    <w:p w14:paraId="7EBC6007" w14:textId="183CDA73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поощрения.</w:t>
      </w:r>
    </w:p>
    <w:p w14:paraId="1BBCD778" w14:textId="4BE4E499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1" w:name="sub_42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поощрения.</w:t>
      </w:r>
      <w:bookmarkEnd w:id="81"/>
    </w:p>
    <w:p w14:paraId="36A2D1DD" w14:textId="5DDAD3EB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2" w:name="sub_423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поощрения.</w:t>
      </w:r>
      <w:bookmarkEnd w:id="82"/>
    </w:p>
    <w:p w14:paraId="1F59D8C3" w14:textId="77C29064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3" w:name="sub_424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2.4.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документов.</w:t>
      </w:r>
      <w:bookmarkEnd w:id="83"/>
    </w:p>
    <w:p w14:paraId="54DD83A2" w14:textId="71853CFB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4" w:name="sub_425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право:</w:t>
      </w:r>
      <w:bookmarkEnd w:id="84"/>
    </w:p>
    <w:p w14:paraId="510FD30A" w14:textId="56FCE762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5" w:name="sub_425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архивных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Комиссии;</w:t>
      </w:r>
      <w:bookmarkEnd w:id="85"/>
    </w:p>
    <w:p w14:paraId="672003C4" w14:textId="014412BD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6" w:name="sub_425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Пенсионный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Федеральную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миграционную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лет;</w:t>
      </w:r>
      <w:bookmarkEnd w:id="86"/>
    </w:p>
    <w:p w14:paraId="523D6DF0" w14:textId="3B1EF387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7" w:name="sub_4253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взаимодействовать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входящим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Комиссии;</w:t>
      </w:r>
      <w:bookmarkEnd w:id="87"/>
    </w:p>
    <w:p w14:paraId="19AF7412" w14:textId="62A5788A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8" w:name="sub_4254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171F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171F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аппарата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171F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171F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171F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171F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171F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39D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39D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39D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возложено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39D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39D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39D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88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"garantf1://12036354.0"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заработка;</w:t>
      </w:r>
    </w:p>
    <w:p w14:paraId="7B048EE2" w14:textId="18C8B40B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9" w:name="sub_4255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39D0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</w:t>
      </w:r>
      <w:r w:rsidR="0085171F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171F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аппарата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171F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171F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171F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171F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171F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возложено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поощрения.</w:t>
      </w:r>
      <w:bookmarkEnd w:id="89"/>
    </w:p>
    <w:p w14:paraId="78EA64B7" w14:textId="46F70EA7" w:rsidR="00063679" w:rsidRPr="000C514A" w:rsidRDefault="00063679" w:rsidP="00235BED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90" w:name="sub_203"/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3.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Организация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деятельности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Комиссии</w:t>
      </w:r>
      <w:bookmarkEnd w:id="90"/>
    </w:p>
    <w:p w14:paraId="5326C0FB" w14:textId="7A69054E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1" w:name="sub_43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Комиссии.</w:t>
      </w:r>
      <w:bookmarkEnd w:id="91"/>
    </w:p>
    <w:p w14:paraId="10C64ACF" w14:textId="3BECBB3A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возглавляет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Комиссии.</w:t>
      </w:r>
    </w:p>
    <w:p w14:paraId="223090B6" w14:textId="11A67337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2" w:name="sub_43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</w:t>
      </w:r>
      <w:bookmarkStart w:id="93" w:name="sub_433"/>
      <w:bookmarkEnd w:id="9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End w:id="93"/>
    </w:p>
    <w:p w14:paraId="3C2C61B8" w14:textId="205212AF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правомочным,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присутствует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Комиссии.</w:t>
      </w:r>
    </w:p>
    <w:p w14:paraId="0DADB440" w14:textId="69ED7A9B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4" w:name="sub_434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простым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присутствующих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пользуются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равными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рассматриваемых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равенства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решающим.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несогласия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зафиксировать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мнение.</w:t>
      </w:r>
      <w:bookmarkEnd w:id="94"/>
    </w:p>
    <w:p w14:paraId="5BE8BE02" w14:textId="108226E4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5" w:name="sub_435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оформляются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протоколами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подписывают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присутствующие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заседании.</w:t>
      </w:r>
      <w:bookmarkEnd w:id="95"/>
    </w:p>
    <w:p w14:paraId="0ACE4CDD" w14:textId="25D29DC2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6" w:name="sub_436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носят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рекомендательный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11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11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11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11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11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11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лет.</w:t>
      </w:r>
      <w:bookmarkEnd w:id="96"/>
    </w:p>
    <w:p w14:paraId="2767709C" w14:textId="0E866A31" w:rsidR="00063679" w:rsidRPr="000C514A" w:rsidRDefault="00063679" w:rsidP="00235BED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97" w:name="sub_204"/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4.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Ответственность</w:t>
      </w:r>
      <w:bookmarkEnd w:id="97"/>
    </w:p>
    <w:p w14:paraId="4657DE99" w14:textId="30FA165C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8" w:name="sub_44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заместителей,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некачественную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неиспользование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компетенцией.</w:t>
      </w:r>
      <w:bookmarkEnd w:id="98"/>
    </w:p>
    <w:p w14:paraId="340369D3" w14:textId="77777777" w:rsidR="006570EA" w:rsidRPr="000C514A" w:rsidRDefault="006570EA" w:rsidP="000C514A">
      <w:pPr>
        <w:spacing w:after="0" w:line="240" w:lineRule="auto"/>
        <w:ind w:left="5812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99" w:name="sub_3000"/>
    </w:p>
    <w:p w14:paraId="01FFA01E" w14:textId="77777777" w:rsidR="006570EA" w:rsidRPr="000C514A" w:rsidRDefault="006570EA" w:rsidP="000C514A">
      <w:pPr>
        <w:spacing w:after="0" w:line="240" w:lineRule="auto"/>
        <w:ind w:left="5812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46AE57EB" w14:textId="77777777" w:rsidR="006570EA" w:rsidRPr="000C514A" w:rsidRDefault="006570EA" w:rsidP="000C514A">
      <w:pPr>
        <w:spacing w:after="0" w:line="240" w:lineRule="auto"/>
        <w:ind w:left="5812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296FB4FB" w14:textId="6DF78C4B" w:rsidR="00063679" w:rsidRPr="000C514A" w:rsidRDefault="00063679" w:rsidP="000C514A">
      <w:pPr>
        <w:spacing w:after="0" w:line="240" w:lineRule="auto"/>
        <w:ind w:left="5812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lastRenderedPageBreak/>
        <w:t>Приложение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3</w:t>
      </w:r>
      <w:bookmarkEnd w:id="99"/>
    </w:p>
    <w:p w14:paraId="3D7ECD29" w14:textId="77777777" w:rsidR="00063679" w:rsidRPr="000C514A" w:rsidRDefault="00063679" w:rsidP="000C514A">
      <w:pPr>
        <w:spacing w:after="0" w:line="240" w:lineRule="auto"/>
        <w:ind w:left="5812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Утверждено</w:t>
      </w:r>
    </w:p>
    <w:p w14:paraId="44917EC7" w14:textId="2C1F01B7" w:rsidR="00063679" w:rsidRPr="000C514A" w:rsidRDefault="00063679" w:rsidP="000C514A">
      <w:pPr>
        <w:spacing w:after="0" w:line="240" w:lineRule="auto"/>
        <w:ind w:left="5812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постановлением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администрации</w:t>
      </w:r>
    </w:p>
    <w:p w14:paraId="1CB96CD1" w14:textId="37207339" w:rsidR="00063679" w:rsidRPr="000C514A" w:rsidRDefault="00634C9F" w:rsidP="000C514A">
      <w:pPr>
        <w:spacing w:after="0" w:line="240" w:lineRule="auto"/>
        <w:ind w:left="5812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района</w:t>
      </w:r>
    </w:p>
    <w:p w14:paraId="10903D35" w14:textId="270F8354" w:rsidR="00063679" w:rsidRPr="000C514A" w:rsidRDefault="00063679" w:rsidP="000C514A">
      <w:pPr>
        <w:spacing w:after="0" w:line="240" w:lineRule="auto"/>
        <w:ind w:left="5812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области</w:t>
      </w:r>
    </w:p>
    <w:p w14:paraId="0888E556" w14:textId="07A7E92A" w:rsidR="00F539AE" w:rsidRPr="000C514A" w:rsidRDefault="00F539AE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«02»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ноября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2020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г.№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429</w:t>
      </w:r>
    </w:p>
    <w:p w14:paraId="06D2C7DF" w14:textId="77777777" w:rsidR="00063679" w:rsidRPr="000C514A" w:rsidRDefault="00063679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4A6F41" w14:textId="14F9251E" w:rsidR="0048369B" w:rsidRPr="000C514A" w:rsidRDefault="00063679" w:rsidP="000C514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Состав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пенсионному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обеспечению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634C9F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634C9F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634C9F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634C9F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</w:p>
    <w:p w14:paraId="459B0820" w14:textId="5BBB865C" w:rsidR="00063679" w:rsidRPr="000C514A" w:rsidRDefault="00063679" w:rsidP="000C514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634C9F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634C9F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области</w:t>
      </w:r>
    </w:p>
    <w:p w14:paraId="67938299" w14:textId="5E26CA9C" w:rsidR="00063679" w:rsidRPr="000C514A" w:rsidRDefault="000C514A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6644"/>
      </w:tblGrid>
      <w:tr w:rsidR="00063679" w:rsidRPr="000C514A" w14:paraId="5EFBB158" w14:textId="77777777" w:rsidTr="00852C85">
        <w:tc>
          <w:tcPr>
            <w:tcW w:w="2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612A8" w14:textId="4F88AA4E" w:rsidR="00063679" w:rsidRPr="000C514A" w:rsidRDefault="00CE0945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Губина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Ольга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802A" w14:textId="5CCA3783" w:rsidR="00063679" w:rsidRPr="000C514A" w:rsidRDefault="00063679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0945"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сектора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0945"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0945"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0945"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0945"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0945"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0945"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</w:t>
            </w:r>
            <w:r w:rsidR="00CC4782"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комиссии</w:t>
            </w:r>
          </w:p>
          <w:p w14:paraId="716F8985" w14:textId="764A0E9B" w:rsidR="00063679" w:rsidRPr="000C514A" w:rsidRDefault="000C514A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4782" w:rsidRPr="000C514A" w14:paraId="1355A19B" w14:textId="77777777" w:rsidTr="00852C85">
        <w:tc>
          <w:tcPr>
            <w:tcW w:w="2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7646" w14:textId="72A331C5" w:rsidR="00CC4782" w:rsidRPr="000C514A" w:rsidRDefault="00CC4782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Кириллова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Викторовна</w:t>
            </w:r>
          </w:p>
          <w:p w14:paraId="49F95E8E" w14:textId="5621DBE1" w:rsidR="00CC4782" w:rsidRPr="000C514A" w:rsidRDefault="000C514A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42A0" w14:textId="5586D998" w:rsidR="00CC4782" w:rsidRPr="000C514A" w:rsidRDefault="00CC4782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сектора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финансово-экономического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отчетности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Калач,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председателя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570EA"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комиссии</w:t>
            </w:r>
          </w:p>
          <w:p w14:paraId="57E1FA8C" w14:textId="5DD3856C" w:rsidR="00CC4782" w:rsidRPr="000C514A" w:rsidRDefault="000C514A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4782" w:rsidRPr="000C514A" w14:paraId="0A590750" w14:textId="77777777" w:rsidTr="00852C85">
        <w:tc>
          <w:tcPr>
            <w:tcW w:w="2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7B7E" w14:textId="4C41DEE0" w:rsidR="00CC4782" w:rsidRPr="000C514A" w:rsidRDefault="00CC4782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Кривошлыков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Андрей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6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F75DA" w14:textId="6C89E290" w:rsidR="00CC4782" w:rsidRPr="000C514A" w:rsidRDefault="00CC4782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сектора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Калач,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комиссии</w:t>
            </w:r>
          </w:p>
        </w:tc>
      </w:tr>
      <w:tr w:rsidR="00CC4782" w:rsidRPr="000C514A" w14:paraId="72BE2851" w14:textId="77777777" w:rsidTr="00852C85"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A36BF" w14:textId="36F93B6A" w:rsidR="00CC4782" w:rsidRPr="000C514A" w:rsidRDefault="000C514A" w:rsidP="000C514A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2F92F715" w14:textId="64B154FF" w:rsidR="00CC4782" w:rsidRPr="000C514A" w:rsidRDefault="00CC4782" w:rsidP="000C514A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Члены</w:t>
            </w:r>
            <w:r w:rsidR="000C514A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комиссии:</w:t>
            </w:r>
          </w:p>
          <w:p w14:paraId="341DB539" w14:textId="39F13F79" w:rsidR="00CC4782" w:rsidRPr="000C514A" w:rsidRDefault="000C514A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4782" w:rsidRPr="000C514A" w14:paraId="46394319" w14:textId="77777777" w:rsidTr="00CC4782">
        <w:tc>
          <w:tcPr>
            <w:tcW w:w="2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98C0" w14:textId="42F28C2D" w:rsidR="00CC4782" w:rsidRPr="000C514A" w:rsidRDefault="00CC4782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Крамарева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  <w:p w14:paraId="7E79B1D2" w14:textId="6D3E01BF" w:rsidR="00CC4782" w:rsidRPr="000C514A" w:rsidRDefault="000C514A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CEB6" w14:textId="5FD41E9B" w:rsidR="00CC4782" w:rsidRPr="000C514A" w:rsidRDefault="00CC4782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сектора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развитию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управлению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собственностью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</w:t>
            </w:r>
          </w:p>
          <w:p w14:paraId="49B1D4B0" w14:textId="102443F3" w:rsidR="00CC4782" w:rsidRPr="000C514A" w:rsidRDefault="000C514A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4782" w:rsidRPr="000C514A" w14:paraId="16BE26E3" w14:textId="77777777" w:rsidTr="00CC4782">
        <w:tc>
          <w:tcPr>
            <w:tcW w:w="2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FE3C9" w14:textId="6F778B59" w:rsidR="00CC4782" w:rsidRPr="000C514A" w:rsidRDefault="00CC4782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Киселева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Светлана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575B" w14:textId="6F3069BE" w:rsidR="00CC4782" w:rsidRPr="000C514A" w:rsidRDefault="00CC4782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6568C"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сектора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финансово-экономического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отчетности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</w:t>
            </w:r>
          </w:p>
        </w:tc>
      </w:tr>
      <w:tr w:rsidR="00CC4782" w:rsidRPr="000C514A" w14:paraId="58C00BA5" w14:textId="77777777" w:rsidTr="00852C85">
        <w:tc>
          <w:tcPr>
            <w:tcW w:w="2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8A5D" w14:textId="2EDD3511" w:rsidR="00CC4782" w:rsidRPr="000C514A" w:rsidRDefault="00CC4782" w:rsidP="000C5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Подобашева</w:t>
            </w:r>
            <w:proofErr w:type="spellEnd"/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Оксана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6D899" w14:textId="26AE9E11" w:rsidR="00CC4782" w:rsidRPr="000C514A" w:rsidRDefault="00CC4782" w:rsidP="000C5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сектора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развитию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хозяйства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управлению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собственностью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r w:rsid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C5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</w:t>
            </w:r>
          </w:p>
        </w:tc>
      </w:tr>
    </w:tbl>
    <w:p w14:paraId="5A8B9D45" w14:textId="307269ED" w:rsidR="00063679" w:rsidRPr="000C514A" w:rsidRDefault="000C514A" w:rsidP="000C514A">
      <w:pPr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</w:p>
    <w:p w14:paraId="391D593A" w14:textId="77777777" w:rsidR="00852C85" w:rsidRPr="000C514A" w:rsidRDefault="00063679" w:rsidP="000C514A">
      <w:pPr>
        <w:spacing w:after="0" w:line="240" w:lineRule="auto"/>
        <w:ind w:left="552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br w:type="textWrapping" w:clear="all"/>
      </w:r>
    </w:p>
    <w:p w14:paraId="35F4D4E5" w14:textId="77777777" w:rsidR="00852C85" w:rsidRPr="000C514A" w:rsidRDefault="00852C85" w:rsidP="000C514A">
      <w:pPr>
        <w:spacing w:after="0" w:line="240" w:lineRule="auto"/>
        <w:ind w:left="552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0C983255" w14:textId="77777777" w:rsidR="00852C85" w:rsidRPr="000C514A" w:rsidRDefault="00852C85" w:rsidP="000C514A">
      <w:pPr>
        <w:spacing w:after="0" w:line="240" w:lineRule="auto"/>
        <w:ind w:left="552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45CF91E3" w14:textId="77777777" w:rsidR="008951DE" w:rsidRPr="000C514A" w:rsidRDefault="008951DE" w:rsidP="000C514A">
      <w:pPr>
        <w:spacing w:after="0" w:line="240" w:lineRule="auto"/>
        <w:ind w:left="552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471C9558" w14:textId="77777777" w:rsidR="008951DE" w:rsidRPr="000C514A" w:rsidRDefault="008951DE" w:rsidP="000C514A">
      <w:pPr>
        <w:spacing w:after="0" w:line="240" w:lineRule="auto"/>
        <w:ind w:left="552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2E9A2FAE" w14:textId="77777777" w:rsidR="008951DE" w:rsidRPr="000C514A" w:rsidRDefault="008951DE" w:rsidP="000C514A">
      <w:pPr>
        <w:spacing w:after="0" w:line="240" w:lineRule="auto"/>
        <w:ind w:left="552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6C23F076" w14:textId="77777777" w:rsidR="008951DE" w:rsidRPr="000C514A" w:rsidRDefault="008951DE" w:rsidP="000C514A">
      <w:pPr>
        <w:spacing w:after="0" w:line="240" w:lineRule="auto"/>
        <w:ind w:left="552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39CCDF4C" w14:textId="77777777" w:rsidR="0026568C" w:rsidRPr="000C514A" w:rsidRDefault="0026568C" w:rsidP="000C514A">
      <w:pPr>
        <w:spacing w:after="0" w:line="240" w:lineRule="auto"/>
        <w:ind w:left="552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039F26FA" w14:textId="77777777" w:rsidR="0026568C" w:rsidRPr="000C514A" w:rsidRDefault="0026568C" w:rsidP="000C514A">
      <w:pPr>
        <w:spacing w:after="0" w:line="240" w:lineRule="auto"/>
        <w:ind w:left="552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0BA6F96C" w14:textId="77777777" w:rsidR="0026568C" w:rsidRPr="000C514A" w:rsidRDefault="0026568C" w:rsidP="000C514A">
      <w:pPr>
        <w:spacing w:after="0" w:line="240" w:lineRule="auto"/>
        <w:ind w:left="552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1FBB6B58" w14:textId="77777777" w:rsidR="008951DE" w:rsidRPr="000C514A" w:rsidRDefault="008951DE" w:rsidP="000C514A">
      <w:pPr>
        <w:spacing w:after="0" w:line="240" w:lineRule="auto"/>
        <w:ind w:left="552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7411D0E7" w14:textId="77777777" w:rsidR="008951DE" w:rsidRPr="000C514A" w:rsidRDefault="008951DE" w:rsidP="000C514A">
      <w:pPr>
        <w:spacing w:after="0" w:line="240" w:lineRule="auto"/>
        <w:ind w:left="552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0478375C" w14:textId="7E57EBFB" w:rsidR="00063679" w:rsidRPr="000C514A" w:rsidRDefault="00063679" w:rsidP="000C514A">
      <w:pPr>
        <w:spacing w:after="0" w:line="240" w:lineRule="auto"/>
        <w:ind w:left="552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lastRenderedPageBreak/>
        <w:t>Приложение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4</w:t>
      </w:r>
    </w:p>
    <w:p w14:paraId="2CD8B3E0" w14:textId="77777777" w:rsidR="00063679" w:rsidRPr="000C514A" w:rsidRDefault="00063679" w:rsidP="000C514A">
      <w:pPr>
        <w:spacing w:after="0" w:line="240" w:lineRule="auto"/>
        <w:ind w:left="552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Утверждено</w:t>
      </w:r>
    </w:p>
    <w:p w14:paraId="107971B1" w14:textId="13FABAFD" w:rsidR="00063679" w:rsidRPr="000C514A" w:rsidRDefault="00063679" w:rsidP="000C514A">
      <w:pPr>
        <w:spacing w:after="0" w:line="240" w:lineRule="auto"/>
        <w:ind w:left="552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постановлением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администрации</w:t>
      </w:r>
    </w:p>
    <w:p w14:paraId="1E0B5A8F" w14:textId="6889F4EB" w:rsidR="00063679" w:rsidRPr="000C514A" w:rsidRDefault="0022459D" w:rsidP="000C514A">
      <w:pPr>
        <w:spacing w:after="0" w:line="240" w:lineRule="auto"/>
        <w:ind w:left="552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области</w:t>
      </w:r>
    </w:p>
    <w:p w14:paraId="349DEFD3" w14:textId="2E4F8756" w:rsidR="00244D9B" w:rsidRPr="000C514A" w:rsidRDefault="00244D9B" w:rsidP="000C514A">
      <w:pPr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«02»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ноября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2020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г.№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429</w:t>
      </w:r>
    </w:p>
    <w:p w14:paraId="2A063D42" w14:textId="77777777" w:rsidR="0022459D" w:rsidRPr="000C514A" w:rsidRDefault="0022459D" w:rsidP="000C514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4C68CB04" w14:textId="1212509E" w:rsidR="0022459D" w:rsidRPr="000C514A" w:rsidRDefault="00063679" w:rsidP="000C514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Положение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</w:p>
    <w:p w14:paraId="6B414193" w14:textId="4DBB4037" w:rsidR="00063679" w:rsidRPr="000C514A" w:rsidRDefault="00063679" w:rsidP="000C514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поощрения</w:t>
      </w:r>
    </w:p>
    <w:p w14:paraId="417D9E89" w14:textId="77777777" w:rsidR="0022459D" w:rsidRPr="000C514A" w:rsidRDefault="0022459D" w:rsidP="000C514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0B37CA9C" w14:textId="5D91F68E" w:rsidR="00063679" w:rsidRPr="000C514A" w:rsidRDefault="00063679" w:rsidP="000C514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100" w:name="sub_401"/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1.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Общие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положения</w:t>
      </w:r>
      <w:bookmarkEnd w:id="100"/>
    </w:p>
    <w:p w14:paraId="7664782B" w14:textId="1CF8AD07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1" w:name="sub_31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выплаты:</w:t>
      </w:r>
      <w:bookmarkEnd w:id="101"/>
    </w:p>
    <w:p w14:paraId="0762FDFD" w14:textId="0130631E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3AE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38B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</w:t>
      </w:r>
      <w:r w:rsidR="00543AE6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рени</w:t>
      </w:r>
      <w:r w:rsidR="00F638B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7BB689D4" w14:textId="12976977" w:rsidR="00063679" w:rsidRPr="000C514A" w:rsidRDefault="00063679" w:rsidP="00235BED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102" w:name="sub_402"/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2.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Порядок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bookmarkEnd w:id="102"/>
    </w:p>
    <w:p w14:paraId="24D28FB1" w14:textId="1978D686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3" w:name="sub_323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уволенным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являющимся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увольнения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области.</w:t>
      </w:r>
      <w:bookmarkEnd w:id="103"/>
    </w:p>
    <w:p w14:paraId="3CDF2E93" w14:textId="042D8BA7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4" w:name="sub_324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уволенным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являющимся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лет:</w:t>
      </w:r>
      <w:bookmarkEnd w:id="104"/>
    </w:p>
    <w:p w14:paraId="590A9CDC" w14:textId="321B539D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5" w:name="sub_24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05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"garantf1://70452688.0"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увольнения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события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работали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трудовым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договорам;</w:t>
      </w:r>
    </w:p>
    <w:p w14:paraId="07308D80" w14:textId="158CC51C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6" w:name="sub_24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06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"garantf1://10064333.32"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увольнения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службы.</w:t>
      </w:r>
    </w:p>
    <w:p w14:paraId="6CB1185A" w14:textId="3A25582A" w:rsidR="00063679" w:rsidRPr="000C514A" w:rsidRDefault="0022459D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7" w:name="sub_325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требуются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документы:</w:t>
      </w:r>
      <w:bookmarkEnd w:id="107"/>
    </w:p>
    <w:p w14:paraId="61001F04" w14:textId="322F3C78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8" w:name="sub_25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bookmarkEnd w:id="108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"http://pravo.minjust.ru:8080/bigs/portal.html" \l "sub_4001"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Положению);</w:t>
      </w:r>
    </w:p>
    <w:p w14:paraId="5CB2D310" w14:textId="39E2F5F0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9" w:name="sub_25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службы;</w:t>
      </w:r>
      <w:bookmarkEnd w:id="109"/>
    </w:p>
    <w:p w14:paraId="5357FB42" w14:textId="7FB14413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0" w:name="sub_253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оклада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(оклада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увольнения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bookmarkEnd w:id="110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"http://pravo.minjust.ru:8080/bigs/portal.html" \l "sub_4002"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Положению);</w:t>
      </w:r>
    </w:p>
    <w:p w14:paraId="714EE2C6" w14:textId="3B85C024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1" w:name="sub_254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органе.</w:t>
      </w:r>
      <w:bookmarkEnd w:id="111"/>
    </w:p>
    <w:p w14:paraId="7A5EB0ED" w14:textId="50FDD320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2" w:name="sub_326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22459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1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"http://pravo.minjust.ru:8080/bigs/portal.html" \l "sub_251"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"а"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98578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обращающимся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поощрения.</w:t>
      </w:r>
    </w:p>
    <w:p w14:paraId="1DB65CA0" w14:textId="395BB646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3" w:name="sub_327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98578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13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"http://pravo.minjust.ru:8080/bigs/portal.html" \l "sub_252"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"б"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"г"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98578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</w:t>
      </w:r>
      <w:r w:rsidR="00FA7A1D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мляются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14" w:name="sub_271"/>
      <w:r w:rsidR="0098578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78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аппарата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78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78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78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78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78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заверяются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78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78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78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аппарата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78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78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78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78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bookmarkEnd w:id="114"/>
      <w:r w:rsidR="005455A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80C2895" w14:textId="1199FE21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55A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направляемыми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пенсионному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55A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55A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55A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55A2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Комиссия).</w:t>
      </w:r>
    </w:p>
    <w:p w14:paraId="057DE0C2" w14:textId="12805D70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5" w:name="sub_328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5F58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рассматриваются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bookmarkEnd w:id="115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"http://pravo.minjust.ru:8080/bigs/portal.html" \l "sub_4003"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Положению).</w:t>
      </w:r>
    </w:p>
    <w:p w14:paraId="49241312" w14:textId="4F0196FF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6" w:name="sub_329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5F58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58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58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58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58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58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58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Комиссии.</w:t>
      </w:r>
      <w:bookmarkEnd w:id="116"/>
    </w:p>
    <w:p w14:paraId="07FC73E8" w14:textId="27069CCA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7" w:name="sub_3210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5F58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58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58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58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58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района.</w:t>
      </w:r>
      <w:bookmarkEnd w:id="117"/>
    </w:p>
    <w:p w14:paraId="7AF74100" w14:textId="49575261" w:rsidR="00063679" w:rsidRPr="000C514A" w:rsidRDefault="00C77D8C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8" w:name="sub_321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58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58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58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589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десятидневный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(отказе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bookmarkEnd w:id="118"/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"http://pravo.minjust.ru:8080/bigs/portal.html" \l "sub_4005" </w:instrTex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Положению).</w:t>
      </w:r>
    </w:p>
    <w:p w14:paraId="7A85A644" w14:textId="79C25C2F" w:rsidR="00063679" w:rsidRPr="000C514A" w:rsidRDefault="00C77D8C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9" w:name="sub_321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приобщаются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пенсионному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делу.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19"/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"http://pravo.minjust.ru:8080/bigs/portal.html" \l "sub_20" </w:instrTex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лет.</w:t>
      </w:r>
    </w:p>
    <w:p w14:paraId="744875E9" w14:textId="6B6AD19A" w:rsidR="00063679" w:rsidRPr="000C514A" w:rsidRDefault="00063679" w:rsidP="00235BED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120" w:name="sub_403"/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3.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Порядок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поощрения</w:t>
      </w:r>
      <w:bookmarkEnd w:id="120"/>
    </w:p>
    <w:p w14:paraId="1AE06B8D" w14:textId="037CBD52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1" w:name="sub_311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причитающегося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End w:id="121"/>
    </w:p>
    <w:p w14:paraId="2E8AB619" w14:textId="76C27F52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2" w:name="sub_3112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выплачивается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банковский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банковских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  <w:bookmarkEnd w:id="122"/>
    </w:p>
    <w:p w14:paraId="1A78A790" w14:textId="7369E8F0" w:rsidR="00063679" w:rsidRPr="000C514A" w:rsidRDefault="00063679" w:rsidP="00235B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3" w:name="sub_3113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агента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выплачиваемых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Положением.</w:t>
      </w:r>
      <w:bookmarkEnd w:id="123"/>
    </w:p>
    <w:p w14:paraId="21C107EC" w14:textId="7777777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14:paraId="14B3E43B" w14:textId="0548C561" w:rsidR="00686AE2" w:rsidRPr="000C514A" w:rsidRDefault="00063679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4" w:name="sub_4001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44768E0" w14:textId="39852701" w:rsidR="00063679" w:rsidRPr="000C514A" w:rsidRDefault="00063679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24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"http://pravo.minjust.ru:8080/bigs/portal.html" \l "sub_4000" </w:instrTex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28F311D" w14:textId="6D80376C" w:rsidR="00063679" w:rsidRPr="000C514A" w:rsidRDefault="000C514A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A5C1A46" w14:textId="7262BA2D" w:rsidR="00063679" w:rsidRPr="000C514A" w:rsidRDefault="00063679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14:paraId="1A68C91F" w14:textId="03AE159E" w:rsidR="00063679" w:rsidRPr="000C514A" w:rsidRDefault="00063679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</w:p>
    <w:p w14:paraId="40F86DFF" w14:textId="77777777" w:rsidR="00063679" w:rsidRPr="000C514A" w:rsidRDefault="00063679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14:paraId="15A0B145" w14:textId="1627F0DA" w:rsidR="00063679" w:rsidRPr="000C514A" w:rsidRDefault="00063679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отчество)</w:t>
      </w:r>
    </w:p>
    <w:p w14:paraId="50BD718B" w14:textId="77777777" w:rsidR="00063679" w:rsidRPr="000C514A" w:rsidRDefault="00063679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14:paraId="0EB9B44C" w14:textId="2EE585E5" w:rsidR="00063679" w:rsidRPr="000C514A" w:rsidRDefault="00063679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заявителя)</w:t>
      </w:r>
    </w:p>
    <w:p w14:paraId="05467013" w14:textId="77777777" w:rsidR="00063679" w:rsidRPr="000C514A" w:rsidRDefault="00063679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B756EE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14:paraId="7A463FAC" w14:textId="460E8755" w:rsidR="00063679" w:rsidRPr="000C514A" w:rsidRDefault="00063679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паспортные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данные,</w:t>
      </w:r>
    </w:p>
    <w:p w14:paraId="7405A138" w14:textId="342F7CFD" w:rsidR="00063679" w:rsidRPr="000C514A" w:rsidRDefault="00063679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телефона)</w:t>
      </w:r>
    </w:p>
    <w:p w14:paraId="1706C560" w14:textId="12B11B4B" w:rsidR="00063679" w:rsidRPr="000C514A" w:rsidRDefault="000C514A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9CEBA3B" w14:textId="77777777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14:paraId="0ACB58C8" w14:textId="19806D51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3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28.12.2007</w:t>
        </w:r>
        <w:r w:rsid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="00B756EE"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№</w:t>
        </w:r>
        <w:r w:rsid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175-ОЗ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области",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770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F770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F770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5F770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770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пенсиях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замещавшим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770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770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770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770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770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770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увольнением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770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11A9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пенсию.</w:t>
      </w:r>
    </w:p>
    <w:p w14:paraId="3619A123" w14:textId="16E91CCE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11A9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перечислить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реквизитам:</w:t>
      </w:r>
    </w:p>
    <w:p w14:paraId="10478333" w14:textId="70522634" w:rsidR="00063679" w:rsidRPr="000C514A" w:rsidRDefault="005F770C" w:rsidP="000C5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</w:p>
    <w:p w14:paraId="2280F9F2" w14:textId="19076B9C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банковского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  <w:r w:rsidR="005F770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14:paraId="49017827" w14:textId="1241CFDD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5F770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14:paraId="586B55B2" w14:textId="2381A7F4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к/с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5F770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14:paraId="28C36C3A" w14:textId="274179CD" w:rsidR="00063679" w:rsidRPr="000C514A" w:rsidRDefault="000C514A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history="1">
        <w:r w:rsidR="00063679"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БИК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 w:rsidR="005F770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14:paraId="6C1BA963" w14:textId="5CD52D98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</w:p>
    <w:p w14:paraId="7C3E1D44" w14:textId="19DEBEDB" w:rsidR="00063679" w:rsidRPr="000C514A" w:rsidRDefault="000C514A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5F5C5E4" w14:textId="5B84DF14" w:rsidR="00063679" w:rsidRPr="000C514A" w:rsidRDefault="000C514A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0B5B655" w14:textId="77777777" w:rsidR="005F770C" w:rsidRPr="000C514A" w:rsidRDefault="005F770C" w:rsidP="000C514A">
      <w:pPr>
        <w:spacing w:after="0" w:line="240" w:lineRule="auto"/>
        <w:ind w:left="62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20DA7C" w14:textId="77777777" w:rsidR="005F770C" w:rsidRPr="000C514A" w:rsidRDefault="005F770C" w:rsidP="000C514A">
      <w:pPr>
        <w:spacing w:after="0" w:line="240" w:lineRule="auto"/>
        <w:ind w:left="62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6A8769" w14:textId="77777777" w:rsidR="005F770C" w:rsidRPr="000C514A" w:rsidRDefault="005F770C" w:rsidP="000C514A">
      <w:pPr>
        <w:spacing w:after="0" w:line="240" w:lineRule="auto"/>
        <w:ind w:left="62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B23319" w14:textId="4A9183D5" w:rsidR="00686AE2" w:rsidRPr="000C514A" w:rsidRDefault="00063679" w:rsidP="000C514A">
      <w:pPr>
        <w:spacing w:after="0" w:line="240" w:lineRule="auto"/>
        <w:ind w:left="62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B5EF391" w14:textId="6A5619FD" w:rsidR="00063679" w:rsidRPr="000C514A" w:rsidRDefault="00063679" w:rsidP="000C514A">
      <w:pPr>
        <w:spacing w:after="0" w:line="240" w:lineRule="auto"/>
        <w:ind w:left="62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5" w:anchor="sub_4000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</w:t>
        </w:r>
      </w:hyperlink>
      <w:r w:rsidR="005F770C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4B2D5F5" w14:textId="410D9CD6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C71639" w14:textId="1537CFC7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14:paraId="6FAC4E76" w14:textId="77777777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</w:t>
      </w:r>
    </w:p>
    <w:p w14:paraId="404B0931" w14:textId="7C2EB7E1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оклада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</w:p>
    <w:p w14:paraId="19AC6E40" w14:textId="6CBC3991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выходом</w:t>
      </w:r>
    </w:p>
    <w:p w14:paraId="070E51BD" w14:textId="60CB3F1B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</w:p>
    <w:p w14:paraId="4B6273E3" w14:textId="40A513ED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14:paraId="1B049619" w14:textId="78391116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19FEED43" w14:textId="23505D19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орган)</w:t>
      </w:r>
    </w:p>
    <w:p w14:paraId="63E0F54F" w14:textId="77777777" w:rsidR="00063679" w:rsidRPr="000C514A" w:rsidRDefault="00063679" w:rsidP="000C5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482FCCF6" w14:textId="1558D2DC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Оклад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увольнения)</w:t>
      </w:r>
    </w:p>
    <w:p w14:paraId="6CD6DD78" w14:textId="47042E68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рублей,</w:t>
      </w:r>
    </w:p>
    <w:p w14:paraId="09FB3836" w14:textId="7147F7CC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числе:</w:t>
      </w:r>
    </w:p>
    <w:p w14:paraId="05A82D96" w14:textId="2C9304B8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оклад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</w:t>
      </w:r>
    </w:p>
    <w:p w14:paraId="1FE98F4A" w14:textId="4DC6351B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оклад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классный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чин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чина)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14:paraId="5E2ABB69" w14:textId="77777777" w:rsidR="005F770C" w:rsidRPr="000C514A" w:rsidRDefault="005F770C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648775" w14:textId="21224458" w:rsidR="00063679" w:rsidRPr="000C514A" w:rsidRDefault="00686AE2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</w:t>
      </w:r>
    </w:p>
    <w:p w14:paraId="33AD64F4" w14:textId="77777777" w:rsidR="005F770C" w:rsidRPr="000C514A" w:rsidRDefault="005F770C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06A921" w14:textId="2D017F7F" w:rsidR="00063679" w:rsidRPr="000C514A" w:rsidRDefault="00686AE2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финансово-экономического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367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</w:t>
      </w:r>
    </w:p>
    <w:p w14:paraId="00930B38" w14:textId="77777777" w:rsidR="00CE3FD6" w:rsidRPr="000C514A" w:rsidRDefault="00CE3FD6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22079C" w14:textId="7777777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14:paraId="488AC237" w14:textId="7777777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0E499575" w14:textId="77777777" w:rsidR="00786D77" w:rsidRPr="000C514A" w:rsidRDefault="00786D77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F760A7" w14:textId="77777777" w:rsidR="00786D77" w:rsidRPr="000C514A" w:rsidRDefault="00786D77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43B485" w14:textId="77777777" w:rsidR="00786D77" w:rsidRPr="000C514A" w:rsidRDefault="00786D77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712197" w14:textId="77777777" w:rsidR="00786D77" w:rsidRPr="000C514A" w:rsidRDefault="00786D77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227E70" w14:textId="77777777" w:rsidR="00786D77" w:rsidRPr="000C514A" w:rsidRDefault="00786D77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596DB2" w14:textId="77777777" w:rsidR="00786D77" w:rsidRPr="000C514A" w:rsidRDefault="00786D77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D22BCB" w14:textId="77777777" w:rsidR="00786D77" w:rsidRPr="000C514A" w:rsidRDefault="00786D77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E6D452" w14:textId="77777777" w:rsidR="00786D77" w:rsidRPr="000C514A" w:rsidRDefault="00786D77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6C5C3A" w14:textId="77777777" w:rsidR="00786D77" w:rsidRPr="000C514A" w:rsidRDefault="00786D77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1B0273" w14:textId="77777777" w:rsidR="00786D77" w:rsidRPr="000C514A" w:rsidRDefault="00786D77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C39C666" w14:textId="77777777" w:rsidR="00786D77" w:rsidRPr="000C514A" w:rsidRDefault="00786D77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7D21FB" w14:textId="77777777" w:rsidR="00786D77" w:rsidRPr="000C514A" w:rsidRDefault="00786D77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8D5560" w14:textId="77777777" w:rsidR="00786D77" w:rsidRPr="000C514A" w:rsidRDefault="00786D77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F1130BF" w14:textId="77777777" w:rsidR="00786D77" w:rsidRPr="000C514A" w:rsidRDefault="00786D77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87E662" w14:textId="77777777" w:rsidR="00786D77" w:rsidRPr="000C514A" w:rsidRDefault="00786D77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9DECA9" w14:textId="77777777" w:rsidR="00786D77" w:rsidRPr="000C514A" w:rsidRDefault="00786D77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8CC592" w14:textId="77777777" w:rsidR="00786D77" w:rsidRPr="000C514A" w:rsidRDefault="00786D77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843207" w14:textId="77777777" w:rsidR="00244D9B" w:rsidRPr="000C514A" w:rsidRDefault="00244D9B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B38941" w14:textId="1B5EDECF" w:rsidR="00884579" w:rsidRPr="000C514A" w:rsidRDefault="00063679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DA5690A" w14:textId="414EC173" w:rsidR="00063679" w:rsidRPr="000C514A" w:rsidRDefault="00063679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6" w:anchor="sub_4000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618A47F" w14:textId="77777777" w:rsidR="00235BED" w:rsidRDefault="00235BED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AD45BC" w14:textId="424682E7" w:rsidR="00063679" w:rsidRPr="000C514A" w:rsidRDefault="00063679" w:rsidP="000C514A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</w:t>
      </w:r>
    </w:p>
    <w:p w14:paraId="78590BBE" w14:textId="77777777" w:rsidR="00BB7363" w:rsidRPr="000C514A" w:rsidRDefault="00BB7363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247F0C" w14:textId="05A6964D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пенсионному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6D7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6D7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6D7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6D7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6D7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6D7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</w:p>
    <w:p w14:paraId="122AAF20" w14:textId="298BF2D6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14:paraId="0A8D2835" w14:textId="77777777" w:rsidR="00BB7363" w:rsidRPr="000C514A" w:rsidRDefault="00BB7363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4C3AF7" w14:textId="3B34C993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</w:p>
    <w:p w14:paraId="5B7EFB08" w14:textId="0FED6AF9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</w:p>
    <w:p w14:paraId="317151ED" w14:textId="77777777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14:paraId="6360B9C7" w14:textId="0A351720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7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8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28.12.2007</w:t>
        </w:r>
        <w:r w:rsid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="00786D77"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№</w:t>
        </w:r>
        <w:r w:rsid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175-ОЗ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области",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</w:p>
    <w:p w14:paraId="10C3E87A" w14:textId="66F014A0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РЕШИЛА:</w:t>
      </w:r>
    </w:p>
    <w:p w14:paraId="46BA5A59" w14:textId="1C03A1EB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6D7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6D7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6D7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6D7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6D7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6D7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Нине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Ивановне,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освобожденной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замещаемой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6D7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"специалисты"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консультанта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экономики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уволенной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6D77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751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служащего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страховую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старости,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окладов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сумму).</w:t>
      </w:r>
    </w:p>
    <w:p w14:paraId="7628F3DA" w14:textId="03C28851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</w:t>
      </w:r>
    </w:p>
    <w:p w14:paraId="1C1FE523" w14:textId="565BA71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</w:t>
      </w:r>
    </w:p>
    <w:p w14:paraId="0EA63BC5" w14:textId="77777777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5" w:name="sub_4005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bookmarkEnd w:id="125"/>
    </w:p>
    <w:p w14:paraId="1A4FB60E" w14:textId="77777777" w:rsidR="00786D77" w:rsidRPr="000C514A" w:rsidRDefault="00786D77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08077B" w14:textId="77777777" w:rsidR="00786D77" w:rsidRPr="000C514A" w:rsidRDefault="00786D77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13F610" w14:textId="77777777" w:rsidR="00786D77" w:rsidRPr="000C514A" w:rsidRDefault="00786D77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D3B1BD" w14:textId="77777777" w:rsidR="00786D77" w:rsidRPr="000C514A" w:rsidRDefault="00786D77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563EC2" w14:textId="77777777" w:rsidR="00786D77" w:rsidRPr="000C514A" w:rsidRDefault="00786D77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B25A91" w14:textId="77777777" w:rsidR="00786D77" w:rsidRPr="000C514A" w:rsidRDefault="00786D77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493F18" w14:textId="77777777" w:rsidR="00786D77" w:rsidRPr="000C514A" w:rsidRDefault="00786D77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06746E" w14:textId="77777777" w:rsidR="00786D77" w:rsidRPr="000C514A" w:rsidRDefault="00786D77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AD6B58" w14:textId="77777777" w:rsidR="00786D77" w:rsidRPr="000C514A" w:rsidRDefault="00786D77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FBB81A" w14:textId="77777777" w:rsidR="00786D77" w:rsidRPr="000C514A" w:rsidRDefault="00786D77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D2B2EF" w14:textId="77777777" w:rsidR="00786D77" w:rsidRPr="000C514A" w:rsidRDefault="00786D77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27648C" w14:textId="77777777" w:rsidR="00786D77" w:rsidRPr="000C514A" w:rsidRDefault="00786D77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493417" w14:textId="4B90538F" w:rsidR="00BB7363" w:rsidRPr="000C514A" w:rsidRDefault="00063679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3E60190B" w14:textId="60B880E0" w:rsidR="00063679" w:rsidRPr="000C514A" w:rsidRDefault="00063679" w:rsidP="000C514A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9" w:anchor="sub_4000" w:history="1">
        <w:r w:rsidRPr="000C5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7363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73F7DEB" w14:textId="2583218C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CE6DEC" w14:textId="138A6507" w:rsidR="00BB7363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F5BD080" w14:textId="2468404A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</w:p>
    <w:p w14:paraId="505A8934" w14:textId="77777777" w:rsidR="00BB7363" w:rsidRPr="000C514A" w:rsidRDefault="00BB7363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4E6D67" w14:textId="0175069C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</w:p>
    <w:p w14:paraId="27C7D645" w14:textId="77777777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</w:p>
    <w:p w14:paraId="3873E457" w14:textId="2006E54C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14:paraId="510BBE30" w14:textId="7D22BE38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отчество)</w:t>
      </w:r>
    </w:p>
    <w:p w14:paraId="4A8C1672" w14:textId="31AB6FF6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___________________окладов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14:paraId="7B45F98A" w14:textId="2E06B1B5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вычетом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физических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___________рублей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выходом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пенсию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выслугу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подлежащая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выплате,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14:paraId="46831313" w14:textId="531E8AF4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</w:t>
      </w:r>
    </w:p>
    <w:p w14:paraId="2D7FA821" w14:textId="77777777" w:rsidR="00063679" w:rsidRPr="000C514A" w:rsidRDefault="00063679" w:rsidP="000C514A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Образец</w:t>
      </w:r>
    </w:p>
    <w:p w14:paraId="1561C6DE" w14:textId="0D5A59C9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</w:p>
    <w:p w14:paraId="6316F40F" w14:textId="078BC9E9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</w:p>
    <w:p w14:paraId="029DD33F" w14:textId="77777777" w:rsidR="00063679" w:rsidRPr="000C514A" w:rsidRDefault="00063679" w:rsidP="000C51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</w:p>
    <w:p w14:paraId="7BBDCBA9" w14:textId="63A62C12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14:paraId="3B3AFFF1" w14:textId="47D6A1A9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отчество)</w:t>
      </w:r>
    </w:p>
    <w:p w14:paraId="6179A088" w14:textId="25078D56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Вас,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0C9"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отказано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денежного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12107566" w14:textId="1B90170F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(причина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отказа)</w:t>
      </w:r>
    </w:p>
    <w:p w14:paraId="1C74846D" w14:textId="4555C321" w:rsidR="00063679" w:rsidRPr="000C514A" w:rsidRDefault="00063679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</w:t>
      </w:r>
      <w:r w:rsid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</w:t>
      </w:r>
    </w:p>
    <w:p w14:paraId="3D09102E" w14:textId="5390EAFF" w:rsidR="00063679" w:rsidRPr="000C514A" w:rsidRDefault="000C514A" w:rsidP="000C51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1FBE9299" w14:textId="77777777" w:rsidR="003D3FAC" w:rsidRPr="000C514A" w:rsidRDefault="003D3FAC" w:rsidP="000C514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D3FAC" w:rsidRPr="000C514A" w:rsidSect="000C514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79"/>
    <w:rsid w:val="0001277A"/>
    <w:rsid w:val="00035D1C"/>
    <w:rsid w:val="00040C3B"/>
    <w:rsid w:val="00063679"/>
    <w:rsid w:val="00087F93"/>
    <w:rsid w:val="000C13D5"/>
    <w:rsid w:val="000C514A"/>
    <w:rsid w:val="000E7F95"/>
    <w:rsid w:val="00113A61"/>
    <w:rsid w:val="00175E09"/>
    <w:rsid w:val="00181380"/>
    <w:rsid w:val="001A1887"/>
    <w:rsid w:val="001B01C6"/>
    <w:rsid w:val="001C2837"/>
    <w:rsid w:val="001D640C"/>
    <w:rsid w:val="001E0D3F"/>
    <w:rsid w:val="002058C9"/>
    <w:rsid w:val="00210393"/>
    <w:rsid w:val="00210D52"/>
    <w:rsid w:val="00223F68"/>
    <w:rsid w:val="0022459D"/>
    <w:rsid w:val="00235BED"/>
    <w:rsid w:val="00244D9B"/>
    <w:rsid w:val="00263B16"/>
    <w:rsid w:val="0026568C"/>
    <w:rsid w:val="002B1787"/>
    <w:rsid w:val="002E506A"/>
    <w:rsid w:val="002F0032"/>
    <w:rsid w:val="00301886"/>
    <w:rsid w:val="003268AA"/>
    <w:rsid w:val="00332A5D"/>
    <w:rsid w:val="0035711C"/>
    <w:rsid w:val="00370A6C"/>
    <w:rsid w:val="00376E39"/>
    <w:rsid w:val="003B5E40"/>
    <w:rsid w:val="003C3DC8"/>
    <w:rsid w:val="003C7D68"/>
    <w:rsid w:val="003D3FAC"/>
    <w:rsid w:val="003D5942"/>
    <w:rsid w:val="00402FC6"/>
    <w:rsid w:val="00404B57"/>
    <w:rsid w:val="00420AF1"/>
    <w:rsid w:val="004402A8"/>
    <w:rsid w:val="00444CBE"/>
    <w:rsid w:val="00450C85"/>
    <w:rsid w:val="00452FB1"/>
    <w:rsid w:val="004554F5"/>
    <w:rsid w:val="00455516"/>
    <w:rsid w:val="004654EF"/>
    <w:rsid w:val="00473E0D"/>
    <w:rsid w:val="0048093B"/>
    <w:rsid w:val="00483493"/>
    <w:rsid w:val="0048369B"/>
    <w:rsid w:val="0049175C"/>
    <w:rsid w:val="004919E7"/>
    <w:rsid w:val="004B27E1"/>
    <w:rsid w:val="004C39D0"/>
    <w:rsid w:val="004E45C5"/>
    <w:rsid w:val="00543AE6"/>
    <w:rsid w:val="005455A2"/>
    <w:rsid w:val="00560630"/>
    <w:rsid w:val="0057437B"/>
    <w:rsid w:val="005D1DBA"/>
    <w:rsid w:val="005F5893"/>
    <w:rsid w:val="005F68F7"/>
    <w:rsid w:val="005F770C"/>
    <w:rsid w:val="00634C9F"/>
    <w:rsid w:val="00644865"/>
    <w:rsid w:val="006570EA"/>
    <w:rsid w:val="006729A2"/>
    <w:rsid w:val="00677AF0"/>
    <w:rsid w:val="00686AE2"/>
    <w:rsid w:val="006A0FD0"/>
    <w:rsid w:val="006E47CC"/>
    <w:rsid w:val="00712FAA"/>
    <w:rsid w:val="007148E0"/>
    <w:rsid w:val="00740321"/>
    <w:rsid w:val="007448C8"/>
    <w:rsid w:val="00786D77"/>
    <w:rsid w:val="00793751"/>
    <w:rsid w:val="007A58F9"/>
    <w:rsid w:val="007B5D28"/>
    <w:rsid w:val="007E1D6A"/>
    <w:rsid w:val="007E7F8E"/>
    <w:rsid w:val="007F2A86"/>
    <w:rsid w:val="00812FF2"/>
    <w:rsid w:val="00827F45"/>
    <w:rsid w:val="00833BE0"/>
    <w:rsid w:val="00845E20"/>
    <w:rsid w:val="0085171F"/>
    <w:rsid w:val="00852C85"/>
    <w:rsid w:val="00874F11"/>
    <w:rsid w:val="00884579"/>
    <w:rsid w:val="00885D26"/>
    <w:rsid w:val="008951DE"/>
    <w:rsid w:val="008A06C4"/>
    <w:rsid w:val="008C3FB3"/>
    <w:rsid w:val="008F16C4"/>
    <w:rsid w:val="00927053"/>
    <w:rsid w:val="009609F3"/>
    <w:rsid w:val="00966C6E"/>
    <w:rsid w:val="00974506"/>
    <w:rsid w:val="00985787"/>
    <w:rsid w:val="009952E0"/>
    <w:rsid w:val="009A5AAC"/>
    <w:rsid w:val="009C0438"/>
    <w:rsid w:val="009C2981"/>
    <w:rsid w:val="009D09DE"/>
    <w:rsid w:val="009F5539"/>
    <w:rsid w:val="00A11A91"/>
    <w:rsid w:val="00A202C8"/>
    <w:rsid w:val="00A26DB3"/>
    <w:rsid w:val="00A304F3"/>
    <w:rsid w:val="00AB7FB5"/>
    <w:rsid w:val="00AC09F8"/>
    <w:rsid w:val="00AE3B2C"/>
    <w:rsid w:val="00AE5DCE"/>
    <w:rsid w:val="00AF6D13"/>
    <w:rsid w:val="00B24DA3"/>
    <w:rsid w:val="00B446D0"/>
    <w:rsid w:val="00B602E5"/>
    <w:rsid w:val="00B756EE"/>
    <w:rsid w:val="00B756FD"/>
    <w:rsid w:val="00BB7363"/>
    <w:rsid w:val="00BC08C2"/>
    <w:rsid w:val="00C22685"/>
    <w:rsid w:val="00C40685"/>
    <w:rsid w:val="00C77D8C"/>
    <w:rsid w:val="00C94BBF"/>
    <w:rsid w:val="00CC4782"/>
    <w:rsid w:val="00CC49AA"/>
    <w:rsid w:val="00CE0945"/>
    <w:rsid w:val="00CE3FD6"/>
    <w:rsid w:val="00CF52BB"/>
    <w:rsid w:val="00D73B21"/>
    <w:rsid w:val="00D91E59"/>
    <w:rsid w:val="00D96B82"/>
    <w:rsid w:val="00DF378B"/>
    <w:rsid w:val="00DF4C6F"/>
    <w:rsid w:val="00E252B9"/>
    <w:rsid w:val="00E5163D"/>
    <w:rsid w:val="00E62E25"/>
    <w:rsid w:val="00E7179B"/>
    <w:rsid w:val="00EE6968"/>
    <w:rsid w:val="00F24D11"/>
    <w:rsid w:val="00F33BC9"/>
    <w:rsid w:val="00F370C9"/>
    <w:rsid w:val="00F537DD"/>
    <w:rsid w:val="00F539AE"/>
    <w:rsid w:val="00F638BE"/>
    <w:rsid w:val="00FA1C26"/>
    <w:rsid w:val="00FA7A1D"/>
    <w:rsid w:val="00FC138F"/>
    <w:rsid w:val="00FD6852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B89B"/>
  <w15:chartTrackingRefBased/>
  <w15:docId w15:val="{9B169D9C-AB17-484E-81E3-ABE6D3F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0C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13" Type="http://schemas.openxmlformats.org/officeDocument/2006/relationships/hyperlink" Target="garantf1://12048567.9" TargetMode="External"/><Relationship Id="rId18" Type="http://schemas.openxmlformats.org/officeDocument/2006/relationships/hyperlink" Target="http://pravo.minjust.ru:8080/bigs/portal.html" TargetMode="External"/><Relationship Id="rId26" Type="http://schemas.openxmlformats.org/officeDocument/2006/relationships/hyperlink" Target="http://pravo.minjust.ru:8080/bigs/porta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:8080/bigs/portal.html" TargetMode="External"/><Relationship Id="rId7" Type="http://schemas.openxmlformats.org/officeDocument/2006/relationships/hyperlink" Target="http://pravo.minjust.ru:8080/bigs/portal.html" TargetMode="External"/><Relationship Id="rId12" Type="http://schemas.openxmlformats.org/officeDocument/2006/relationships/hyperlink" Target="http://pravo.minjust.ru:8080/bigs/portal.html" TargetMode="External"/><Relationship Id="rId17" Type="http://schemas.openxmlformats.org/officeDocument/2006/relationships/hyperlink" Target="http://pravo.minjust.ru:8080/bigs/portal.html" TargetMode="External"/><Relationship Id="rId25" Type="http://schemas.openxmlformats.org/officeDocument/2006/relationships/hyperlink" Target="http://pravo.minjust.ru:8080/bigs/port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portal.html" TargetMode="External"/><Relationship Id="rId20" Type="http://schemas.openxmlformats.org/officeDocument/2006/relationships/hyperlink" Target="http://pravo.minjust.ru:8080/bigs/portal.html" TargetMode="External"/><Relationship Id="rId29" Type="http://schemas.openxmlformats.org/officeDocument/2006/relationships/hyperlink" Target="http://pravo.minjust.ru:8080/bigs/portal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8016023.0" TargetMode="External"/><Relationship Id="rId11" Type="http://schemas.openxmlformats.org/officeDocument/2006/relationships/hyperlink" Target="http://pravo.minjust.ru:8080/bigs/portal.html" TargetMode="External"/><Relationship Id="rId24" Type="http://schemas.openxmlformats.org/officeDocument/2006/relationships/hyperlink" Target="garantf1://455333.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:8080/bigs/portal.html" TargetMode="External"/><Relationship Id="rId23" Type="http://schemas.openxmlformats.org/officeDocument/2006/relationships/hyperlink" Target="garantf1://18028653.0" TargetMode="External"/><Relationship Id="rId28" Type="http://schemas.openxmlformats.org/officeDocument/2006/relationships/hyperlink" Target="garantf1://18028653.0" TargetMode="External"/><Relationship Id="rId10" Type="http://schemas.openxmlformats.org/officeDocument/2006/relationships/hyperlink" Target="http://pravo.minjust.ru:8080/bigs/portal.html" TargetMode="External"/><Relationship Id="rId19" Type="http://schemas.openxmlformats.org/officeDocument/2006/relationships/hyperlink" Target="http://pravo.minjust.ru:8080/bigs/portal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hyperlink" Target="garantf1://455333.0" TargetMode="External"/><Relationship Id="rId22" Type="http://schemas.openxmlformats.org/officeDocument/2006/relationships/hyperlink" Target="http://pravo.minjust.ru:8080/bigs/portal.html" TargetMode="External"/><Relationship Id="rId27" Type="http://schemas.openxmlformats.org/officeDocument/2006/relationships/hyperlink" Target="garantf1://18008440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3623-D974-4C20-9542-7712C7EF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31</Pages>
  <Words>8720</Words>
  <Characters>49706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166</cp:revision>
  <cp:lastPrinted>2020-11-05T08:03:00Z</cp:lastPrinted>
  <dcterms:created xsi:type="dcterms:W3CDTF">2020-10-26T12:19:00Z</dcterms:created>
  <dcterms:modified xsi:type="dcterms:W3CDTF">2020-11-06T06:53:00Z</dcterms:modified>
</cp:coreProperties>
</file>