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6FFAE" w14:textId="0A76D482" w:rsidR="00D81413" w:rsidRPr="00360AC9" w:rsidRDefault="00360AC9" w:rsidP="00360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360AC9">
        <w:rPr>
          <w:rFonts w:ascii="Arial" w:eastAsia="Calibri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A0B5E3" wp14:editId="21A2E705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95300" cy="551815"/>
            <wp:effectExtent l="0" t="0" r="0" b="63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B905A" w14:textId="46500F7F" w:rsidR="00D81413" w:rsidRPr="00360AC9" w:rsidRDefault="00D81413" w:rsidP="00360AC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60AC9">
        <w:rPr>
          <w:rFonts w:ascii="Arial" w:eastAsia="Times New Roman" w:hAnsi="Arial" w:cs="Arial"/>
          <w:bCs/>
          <w:sz w:val="24"/>
          <w:szCs w:val="24"/>
        </w:rPr>
        <w:t xml:space="preserve">    </w:t>
      </w:r>
    </w:p>
    <w:p w14:paraId="753D93E0" w14:textId="73E39A68" w:rsidR="00D81413" w:rsidRDefault="00D81413" w:rsidP="00360AC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7DA77A6B" w14:textId="77777777" w:rsidR="00360AC9" w:rsidRPr="00360AC9" w:rsidRDefault="00360AC9" w:rsidP="00360AC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565EE7A4" w14:textId="77777777" w:rsidR="00D81413" w:rsidRPr="00360AC9" w:rsidRDefault="00D81413" w:rsidP="00360AC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60AC9">
        <w:rPr>
          <w:rFonts w:ascii="Arial" w:eastAsia="Times New Roman" w:hAnsi="Arial" w:cs="Arial"/>
          <w:bCs/>
          <w:sz w:val="24"/>
          <w:szCs w:val="24"/>
        </w:rPr>
        <w:t>Совет народных депутатов</w:t>
      </w:r>
    </w:p>
    <w:p w14:paraId="11E974BE" w14:textId="77777777" w:rsidR="00D81413" w:rsidRPr="00360AC9" w:rsidRDefault="00D81413" w:rsidP="00360AC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60AC9">
        <w:rPr>
          <w:rFonts w:ascii="Arial" w:eastAsia="Times New Roman" w:hAnsi="Arial" w:cs="Arial"/>
          <w:bCs/>
          <w:sz w:val="24"/>
          <w:szCs w:val="24"/>
        </w:rPr>
        <w:t>городского поселения город Калач</w:t>
      </w:r>
    </w:p>
    <w:p w14:paraId="443061A8" w14:textId="77777777" w:rsidR="00D81413" w:rsidRPr="00360AC9" w:rsidRDefault="00D81413" w:rsidP="00360AC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60AC9">
        <w:rPr>
          <w:rFonts w:ascii="Arial" w:eastAsia="Times New Roman" w:hAnsi="Arial" w:cs="Arial"/>
          <w:bCs/>
          <w:sz w:val="24"/>
          <w:szCs w:val="24"/>
        </w:rPr>
        <w:t>Калачеевского муниципального района</w:t>
      </w:r>
    </w:p>
    <w:p w14:paraId="0F1F528F" w14:textId="77777777" w:rsidR="00D81413" w:rsidRPr="00360AC9" w:rsidRDefault="00D81413" w:rsidP="00360AC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60AC9">
        <w:rPr>
          <w:rFonts w:ascii="Arial" w:eastAsia="Times New Roman" w:hAnsi="Arial" w:cs="Arial"/>
          <w:bCs/>
          <w:sz w:val="24"/>
          <w:szCs w:val="24"/>
        </w:rPr>
        <w:t>Воронежской области</w:t>
      </w:r>
    </w:p>
    <w:p w14:paraId="3FAEFA56" w14:textId="16E32DC7" w:rsidR="00D81413" w:rsidRPr="00360AC9" w:rsidRDefault="00D81413" w:rsidP="00360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6C68C89" w14:textId="77777777" w:rsidR="00D81413" w:rsidRPr="00360AC9" w:rsidRDefault="00D81413" w:rsidP="00360AC9">
      <w:pPr>
        <w:pStyle w:val="ConsPlusNormal"/>
        <w:jc w:val="center"/>
        <w:rPr>
          <w:bCs/>
          <w:sz w:val="24"/>
          <w:szCs w:val="24"/>
        </w:rPr>
      </w:pPr>
      <w:r w:rsidRPr="00360AC9">
        <w:rPr>
          <w:bCs/>
          <w:sz w:val="24"/>
          <w:szCs w:val="24"/>
        </w:rPr>
        <w:t>РЕШЕНИЕ</w:t>
      </w:r>
    </w:p>
    <w:p w14:paraId="7A0A2EB2" w14:textId="77777777" w:rsidR="00AC6A95" w:rsidRPr="00360AC9" w:rsidRDefault="00AC6A95" w:rsidP="00360AC9">
      <w:pPr>
        <w:pStyle w:val="ConsPlusNormal"/>
        <w:jc w:val="center"/>
        <w:rPr>
          <w:bCs/>
          <w:sz w:val="24"/>
          <w:szCs w:val="24"/>
        </w:rPr>
      </w:pPr>
    </w:p>
    <w:p w14:paraId="65C845CD" w14:textId="3890ED0E" w:rsidR="00360AC9" w:rsidRDefault="00A3675F" w:rsidP="00360AC9">
      <w:pPr>
        <w:pStyle w:val="ConsPlusNormal"/>
        <w:tabs>
          <w:tab w:val="left" w:pos="7395"/>
        </w:tabs>
        <w:rPr>
          <w:bCs/>
          <w:sz w:val="24"/>
          <w:szCs w:val="24"/>
        </w:rPr>
      </w:pPr>
      <w:r w:rsidRPr="00360AC9">
        <w:rPr>
          <w:bCs/>
          <w:sz w:val="24"/>
          <w:szCs w:val="24"/>
        </w:rPr>
        <w:t>от «</w:t>
      </w:r>
      <w:r w:rsidR="00360AC9">
        <w:rPr>
          <w:bCs/>
          <w:sz w:val="24"/>
          <w:szCs w:val="24"/>
        </w:rPr>
        <w:t>24</w:t>
      </w:r>
      <w:r w:rsidRPr="00360AC9">
        <w:rPr>
          <w:bCs/>
          <w:sz w:val="24"/>
          <w:szCs w:val="24"/>
        </w:rPr>
        <w:t xml:space="preserve">» </w:t>
      </w:r>
      <w:r w:rsidR="00360AC9">
        <w:rPr>
          <w:bCs/>
          <w:sz w:val="24"/>
          <w:szCs w:val="24"/>
        </w:rPr>
        <w:t>ноября</w:t>
      </w:r>
      <w:r w:rsidRPr="00360AC9">
        <w:rPr>
          <w:bCs/>
          <w:sz w:val="24"/>
          <w:szCs w:val="24"/>
        </w:rPr>
        <w:t xml:space="preserve"> 2020</w:t>
      </w:r>
      <w:r w:rsidR="00D81413" w:rsidRPr="00360AC9">
        <w:rPr>
          <w:bCs/>
          <w:sz w:val="24"/>
          <w:szCs w:val="24"/>
        </w:rPr>
        <w:t xml:space="preserve"> г.</w:t>
      </w:r>
      <w:r w:rsidR="00360AC9">
        <w:rPr>
          <w:bCs/>
          <w:sz w:val="24"/>
          <w:szCs w:val="24"/>
        </w:rPr>
        <w:tab/>
        <w:t>№ 148</w:t>
      </w:r>
    </w:p>
    <w:p w14:paraId="30B8B0B5" w14:textId="77777777" w:rsidR="00360AC9" w:rsidRDefault="00360AC9" w:rsidP="00360AC9">
      <w:pPr>
        <w:pStyle w:val="ConsPlusNormal"/>
        <w:tabs>
          <w:tab w:val="left" w:pos="76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г. Калач</w:t>
      </w:r>
    </w:p>
    <w:p w14:paraId="73AE5514" w14:textId="3461FD88" w:rsidR="00D81413" w:rsidRPr="00360AC9" w:rsidRDefault="00D81413" w:rsidP="00360AC9">
      <w:pPr>
        <w:pStyle w:val="ConsPlusNormal"/>
        <w:tabs>
          <w:tab w:val="left" w:pos="7605"/>
        </w:tabs>
        <w:rPr>
          <w:bCs/>
          <w:sz w:val="24"/>
          <w:szCs w:val="24"/>
        </w:rPr>
      </w:pPr>
    </w:p>
    <w:p w14:paraId="0202C832" w14:textId="77777777" w:rsidR="004228DC" w:rsidRPr="00624584" w:rsidRDefault="00A77DDE" w:rsidP="00624584">
      <w:pPr>
        <w:spacing w:after="0" w:line="240" w:lineRule="auto"/>
        <w:ind w:firstLine="709"/>
        <w:contextualSpacing/>
        <w:jc w:val="center"/>
        <w:outlineLvl w:val="0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О</w:t>
      </w:r>
      <w:r w:rsidR="004228DC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 внесении изменений в решение Совета </w:t>
      </w:r>
    </w:p>
    <w:p w14:paraId="3FC6D73E" w14:textId="77777777" w:rsidR="00450F61" w:rsidRPr="00624584" w:rsidRDefault="004228DC" w:rsidP="00624584">
      <w:pPr>
        <w:spacing w:after="0" w:line="240" w:lineRule="auto"/>
        <w:ind w:firstLine="709"/>
        <w:contextualSpacing/>
        <w:jc w:val="center"/>
        <w:outlineLvl w:val="0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народных депутатов </w:t>
      </w:r>
      <w:r w:rsidR="00450F61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городского поселения город </w:t>
      </w:r>
    </w:p>
    <w:p w14:paraId="4A3C3E64" w14:textId="77777777" w:rsidR="00450F61" w:rsidRPr="00624584" w:rsidRDefault="00450F61" w:rsidP="00624584">
      <w:pPr>
        <w:spacing w:after="0" w:line="240" w:lineRule="auto"/>
        <w:ind w:firstLine="709"/>
        <w:contextualSpacing/>
        <w:jc w:val="center"/>
        <w:outlineLvl w:val="0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Калач </w:t>
      </w:r>
      <w:r w:rsidR="004228DC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Калачеевского</w:t>
      </w: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 </w:t>
      </w:r>
      <w:r w:rsidR="004228DC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муниципального района </w:t>
      </w:r>
    </w:p>
    <w:p w14:paraId="04325D25" w14:textId="32C9D92E" w:rsidR="00450F61" w:rsidRPr="00624584" w:rsidRDefault="004228DC" w:rsidP="00624584">
      <w:pPr>
        <w:spacing w:after="0" w:line="240" w:lineRule="auto"/>
        <w:ind w:firstLine="709"/>
        <w:contextualSpacing/>
        <w:jc w:val="center"/>
        <w:outlineLvl w:val="0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Воронежской области</w:t>
      </w:r>
      <w:r w:rsidR="00450F61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 от 29.04.2016 г. № 174</w:t>
      </w:r>
    </w:p>
    <w:p w14:paraId="1B2C0D9D" w14:textId="72AB5ADE" w:rsidR="00450F61" w:rsidRPr="00624584" w:rsidRDefault="004228DC" w:rsidP="00624584">
      <w:pPr>
        <w:spacing w:after="0" w:line="240" w:lineRule="auto"/>
        <w:ind w:firstLine="709"/>
        <w:contextualSpacing/>
        <w:jc w:val="center"/>
        <w:outlineLvl w:val="0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«Об </w:t>
      </w:r>
      <w:r w:rsidR="00450F61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утверждении </w:t>
      </w:r>
      <w:r w:rsidR="00A77DDE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Порядка </w:t>
      </w:r>
      <w:r w:rsidR="00311E4C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увольнения</w:t>
      </w:r>
    </w:p>
    <w:p w14:paraId="04130A38" w14:textId="77777777" w:rsidR="00B468DD" w:rsidRPr="00624584" w:rsidRDefault="00311E4C" w:rsidP="00624584">
      <w:pPr>
        <w:spacing w:after="0" w:line="240" w:lineRule="auto"/>
        <w:ind w:firstLine="709"/>
        <w:contextualSpacing/>
        <w:jc w:val="center"/>
        <w:outlineLvl w:val="0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(освобождения от должности)</w:t>
      </w:r>
      <w:r w:rsidR="00450F61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 </w:t>
      </w: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в связи с утратой</w:t>
      </w:r>
    </w:p>
    <w:p w14:paraId="697BB313" w14:textId="77777777" w:rsidR="00B468DD" w:rsidRPr="00624584" w:rsidRDefault="00311E4C" w:rsidP="00624584">
      <w:pPr>
        <w:spacing w:after="0" w:line="240" w:lineRule="auto"/>
        <w:ind w:firstLine="709"/>
        <w:contextualSpacing/>
        <w:jc w:val="center"/>
        <w:outlineLvl w:val="0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доверия лиц, замещающих муниципальные должности </w:t>
      </w:r>
    </w:p>
    <w:p w14:paraId="4991CA9A" w14:textId="77777777" w:rsidR="00B468DD" w:rsidRPr="00624584" w:rsidRDefault="00311E4C" w:rsidP="00624584">
      <w:pPr>
        <w:spacing w:after="0" w:line="240" w:lineRule="auto"/>
        <w:ind w:firstLine="709"/>
        <w:contextualSpacing/>
        <w:jc w:val="center"/>
        <w:outlineLvl w:val="0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и </w:t>
      </w:r>
      <w:r w:rsidR="00A77DDE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применения к </w:t>
      </w:r>
      <w:r w:rsidR="00DE326E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лицам, замещающим должности</w:t>
      </w:r>
    </w:p>
    <w:p w14:paraId="79164298" w14:textId="77777777" w:rsidR="00A77DDE" w:rsidRPr="00624584" w:rsidRDefault="00A77DDE" w:rsidP="00624584">
      <w:pPr>
        <w:spacing w:after="0" w:line="240" w:lineRule="auto"/>
        <w:ind w:firstLine="709"/>
        <w:contextualSpacing/>
        <w:jc w:val="center"/>
        <w:outlineLvl w:val="0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муниципальн</w:t>
      </w:r>
      <w:r w:rsidR="00311E4C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ой</w:t>
      </w: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 служ</w:t>
      </w:r>
      <w:r w:rsidR="00EF5CFE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бы в</w:t>
      </w: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 орган</w:t>
      </w:r>
      <w:r w:rsidR="00311E4C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ах</w:t>
      </w: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 местного самоуправления </w:t>
      </w:r>
    </w:p>
    <w:p w14:paraId="6605BA73" w14:textId="77777777" w:rsidR="00B468DD" w:rsidRPr="00624584" w:rsidRDefault="00450F61" w:rsidP="00624584">
      <w:pPr>
        <w:spacing w:after="0" w:line="240" w:lineRule="auto"/>
        <w:ind w:firstLine="709"/>
        <w:contextualSpacing/>
        <w:jc w:val="center"/>
        <w:outlineLvl w:val="0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городского</w:t>
      </w:r>
      <w:r w:rsidR="00A77DDE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 поселения</w:t>
      </w: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 город Калач</w:t>
      </w:r>
      <w:r w:rsidR="00B468DD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 </w:t>
      </w:r>
      <w:r w:rsidR="00EF5CFE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Калачеевского</w:t>
      </w:r>
      <w:r w:rsidR="00A77DDE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 </w:t>
      </w:r>
    </w:p>
    <w:p w14:paraId="04CECA16" w14:textId="6B48D9D7" w:rsidR="00A77DDE" w:rsidRPr="00624584" w:rsidRDefault="00A77DDE" w:rsidP="00624584">
      <w:pPr>
        <w:spacing w:after="0" w:line="240" w:lineRule="auto"/>
        <w:ind w:firstLine="709"/>
        <w:contextualSpacing/>
        <w:jc w:val="center"/>
        <w:outlineLvl w:val="0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муниципального района Воронежской области</w:t>
      </w:r>
      <w:r w:rsid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 </w:t>
      </w: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взысканий за</w:t>
      </w:r>
      <w:r w:rsid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 </w:t>
      </w:r>
    </w:p>
    <w:p w14:paraId="0C2B6E95" w14:textId="77777777" w:rsidR="00B468DD" w:rsidRPr="00624584" w:rsidRDefault="00A77DDE" w:rsidP="00624584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несоблюдение ограничений и запретов, требований о </w:t>
      </w:r>
    </w:p>
    <w:p w14:paraId="793E13A1" w14:textId="77777777" w:rsidR="00B468DD" w:rsidRPr="00624584" w:rsidRDefault="00A77DDE" w:rsidP="00624584">
      <w:pPr>
        <w:spacing w:after="0" w:line="240" w:lineRule="auto"/>
        <w:ind w:firstLine="709"/>
        <w:contextualSpacing/>
        <w:jc w:val="center"/>
        <w:outlineLvl w:val="0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предотвращении или об урегулировании конфликта </w:t>
      </w:r>
    </w:p>
    <w:p w14:paraId="5D840EF5" w14:textId="77777777" w:rsidR="00B468DD" w:rsidRPr="00624584" w:rsidRDefault="00A77DDE" w:rsidP="00624584">
      <w:pPr>
        <w:spacing w:after="0" w:line="240" w:lineRule="auto"/>
        <w:ind w:firstLine="709"/>
        <w:contextualSpacing/>
        <w:jc w:val="center"/>
        <w:outlineLvl w:val="0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интересов и</w:t>
      </w:r>
      <w:r w:rsidR="00B468DD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 </w:t>
      </w: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неисполнение обязанностей, установленных</w:t>
      </w:r>
    </w:p>
    <w:p w14:paraId="2E3EB66E" w14:textId="77777777" w:rsidR="00A77DDE" w:rsidRPr="00624584" w:rsidRDefault="00A77DDE" w:rsidP="00624584">
      <w:pPr>
        <w:spacing w:after="0" w:line="240" w:lineRule="auto"/>
        <w:ind w:firstLine="709"/>
        <w:contextualSpacing/>
        <w:jc w:val="center"/>
        <w:outlineLvl w:val="0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 в целях противодействия коррупции</w:t>
      </w:r>
      <w:r w:rsidR="004228DC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»</w:t>
      </w:r>
    </w:p>
    <w:p w14:paraId="36E9633E" w14:textId="77777777" w:rsidR="003222F1" w:rsidRPr="00624584" w:rsidRDefault="00450F61" w:rsidP="00624584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624584">
        <w:rPr>
          <w:rFonts w:ascii="Arial" w:eastAsia="Times New Roman" w:hAnsi="Arial" w:cs="Arial"/>
          <w:b/>
          <w:sz w:val="32"/>
          <w:szCs w:val="32"/>
          <w:lang w:eastAsia="ru-RU"/>
        </w:rPr>
        <w:t>(в редакции от 06.04.2017 г. № 252</w:t>
      </w:r>
      <w:r w:rsidR="00A3675F" w:rsidRPr="0062458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</w:t>
      </w:r>
      <w:r w:rsidR="00A3675F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от 25.12.2019 № 98</w:t>
      </w:r>
      <w:r w:rsidR="00F20789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, от 16.06.2020 №125</w:t>
      </w:r>
      <w:r w:rsidR="003222F1" w:rsidRPr="00624584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)</w:t>
      </w:r>
    </w:p>
    <w:p w14:paraId="32910DBA" w14:textId="77777777" w:rsidR="00A77DDE" w:rsidRPr="00360AC9" w:rsidRDefault="00A77DDE" w:rsidP="00360AC9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1C86800" w14:textId="77777777" w:rsidR="004228DC" w:rsidRPr="00360AC9" w:rsidRDefault="00A3675F" w:rsidP="00360AC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Федеральным законом от 06.10.2003 г. № 131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Воронежской области от 28.12.2007 г. № 175-ОЗ «О муниципальной службе в Воронежской области», Федеральным законом от 25.12.2008 г. № 273-ФЗ «О противодействии коррупции», </w:t>
      </w:r>
      <w:r w:rsidR="004228DC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рассмотрев </w:t>
      </w:r>
      <w:r w:rsidR="00F20789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экспертное заключение правового управления </w:t>
      </w:r>
      <w:r w:rsidR="009900BB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F20789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равительства Воронежской области от 16.10.2020 №19-62/20-309-П</w:t>
      </w:r>
      <w:r w:rsidR="004228DC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Совет народных депутатов </w:t>
      </w:r>
      <w:r w:rsidR="00450F61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</w:t>
      </w:r>
      <w:r w:rsidR="004228DC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поселения</w:t>
      </w:r>
      <w:r w:rsidR="00450F61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 Калач</w:t>
      </w:r>
      <w:r w:rsidR="004228DC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Калачеевского муниципального района Воронежской области р е ш и л:</w:t>
      </w:r>
    </w:p>
    <w:p w14:paraId="004A69CC" w14:textId="0F1FA854" w:rsidR="00246AAE" w:rsidRPr="00360AC9" w:rsidRDefault="00246AAE" w:rsidP="00A85FD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 Внесении</w:t>
      </w:r>
      <w:r w:rsidR="0006496C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следующие изменения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решение Совета народных депутатов </w:t>
      </w:r>
      <w:r w:rsidR="00450F61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поселения</w:t>
      </w:r>
      <w:r w:rsidR="00450F61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 Калач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Калачеевского муниципального района Воронежской области от 2</w:t>
      </w:r>
      <w:r w:rsidR="00450F61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9.04.2016 г. № 174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450F61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поселения</w:t>
      </w:r>
      <w:r w:rsidR="00450F61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 Калач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Калачеевского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3222F1" w:rsidRPr="00360AC9">
        <w:rPr>
          <w:rFonts w:ascii="Arial" w:hAnsi="Arial" w:cs="Arial"/>
          <w:bCs/>
          <w:sz w:val="24"/>
          <w:szCs w:val="24"/>
        </w:rPr>
        <w:t xml:space="preserve"> </w:t>
      </w:r>
      <w:r w:rsidR="00450F61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(в редакции от 06.04.2017 г. № 252</w:t>
      </w:r>
      <w:r w:rsidR="00A3675F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, от 25.12.2019 № 98</w:t>
      </w:r>
      <w:r w:rsidR="00F20789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, от 16.06.2020 №125</w:t>
      </w:r>
      <w:r w:rsidR="003222F1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14:paraId="41C96784" w14:textId="77777777" w:rsidR="00F20789" w:rsidRPr="00360AC9" w:rsidRDefault="00721E48" w:rsidP="00A85FD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360AC9">
        <w:rPr>
          <w:rFonts w:ascii="Arial" w:hAnsi="Arial" w:cs="Arial"/>
          <w:bCs/>
        </w:rPr>
        <w:t>1</w:t>
      </w:r>
      <w:r w:rsidR="00F54E62" w:rsidRPr="00360AC9">
        <w:rPr>
          <w:rFonts w:ascii="Arial" w:hAnsi="Arial" w:cs="Arial"/>
          <w:bCs/>
        </w:rPr>
        <w:t>.</w:t>
      </w:r>
      <w:r w:rsidRPr="00360AC9">
        <w:rPr>
          <w:rFonts w:ascii="Arial" w:hAnsi="Arial" w:cs="Arial"/>
          <w:bCs/>
        </w:rPr>
        <w:t>1.</w:t>
      </w:r>
      <w:r w:rsidR="00F54E62" w:rsidRPr="00360AC9">
        <w:rPr>
          <w:rFonts w:ascii="Arial" w:hAnsi="Arial" w:cs="Arial"/>
          <w:bCs/>
        </w:rPr>
        <w:t xml:space="preserve"> </w:t>
      </w:r>
      <w:r w:rsidR="00F20789" w:rsidRPr="00360AC9">
        <w:rPr>
          <w:rFonts w:ascii="Arial" w:hAnsi="Arial" w:cs="Arial"/>
          <w:bCs/>
        </w:rPr>
        <w:t>Пункт 1.4</w:t>
      </w:r>
      <w:r w:rsidR="00DD2FA5" w:rsidRPr="00360AC9">
        <w:rPr>
          <w:rFonts w:ascii="Arial" w:hAnsi="Arial" w:cs="Arial"/>
          <w:bCs/>
        </w:rPr>
        <w:t xml:space="preserve"> </w:t>
      </w:r>
      <w:r w:rsidR="009900BB" w:rsidRPr="00360AC9">
        <w:rPr>
          <w:rFonts w:ascii="Arial" w:hAnsi="Arial" w:cs="Arial"/>
          <w:bCs/>
        </w:rPr>
        <w:t>приложения №1 Порядок увольнения (освобождения от должности) в связи с утратой доверия лиц, замещающих муниципальные должности дополнить</w:t>
      </w:r>
      <w:r w:rsidR="00F20789" w:rsidRPr="00360AC9">
        <w:rPr>
          <w:rFonts w:ascii="Arial" w:hAnsi="Arial" w:cs="Arial"/>
          <w:bCs/>
        </w:rPr>
        <w:t xml:space="preserve"> подпунктами 6,7 следующего содержания:</w:t>
      </w:r>
    </w:p>
    <w:p w14:paraId="66950A76" w14:textId="77777777" w:rsidR="00DD2FA5" w:rsidRPr="00360AC9" w:rsidRDefault="00F20789" w:rsidP="00A85FD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360AC9">
        <w:rPr>
          <w:rFonts w:ascii="Arial" w:hAnsi="Arial" w:cs="Arial"/>
          <w:bCs/>
        </w:rPr>
        <w:t>«6) комиссией по соблюдению требований к должностному поведению лиц, замещающих муниципальные должности и урегулированию конфликта интересов</w:t>
      </w:r>
      <w:r w:rsidR="00DD2FA5" w:rsidRPr="00360AC9">
        <w:rPr>
          <w:rFonts w:ascii="Arial" w:hAnsi="Arial" w:cs="Arial"/>
          <w:bCs/>
        </w:rPr>
        <w:t>;</w:t>
      </w:r>
    </w:p>
    <w:p w14:paraId="7EBF46CD" w14:textId="48668960" w:rsidR="00F20789" w:rsidRPr="00360AC9" w:rsidRDefault="00DD2FA5" w:rsidP="00A85FD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360AC9">
        <w:rPr>
          <w:rFonts w:ascii="Arial" w:hAnsi="Arial" w:cs="Arial"/>
          <w:bCs/>
        </w:rPr>
        <w:t>7) на основании заявления губернатора Воронежской области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Воронежской области.</w:t>
      </w:r>
      <w:r w:rsidR="00F20789" w:rsidRPr="00360AC9">
        <w:rPr>
          <w:rFonts w:ascii="Arial" w:hAnsi="Arial" w:cs="Arial"/>
          <w:bCs/>
        </w:rPr>
        <w:t>»</w:t>
      </w:r>
    </w:p>
    <w:p w14:paraId="0B0C22EF" w14:textId="05AA20C6" w:rsidR="00F54E62" w:rsidRPr="00360AC9" w:rsidRDefault="00DD2FA5" w:rsidP="00A85FDF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360AC9">
        <w:rPr>
          <w:rFonts w:ascii="Arial" w:hAnsi="Arial" w:cs="Arial"/>
          <w:bCs/>
        </w:rPr>
        <w:t xml:space="preserve">1.2. </w:t>
      </w:r>
      <w:r w:rsidR="009900BB" w:rsidRPr="00360AC9">
        <w:rPr>
          <w:rFonts w:ascii="Arial" w:hAnsi="Arial" w:cs="Arial"/>
          <w:bCs/>
        </w:rPr>
        <w:t xml:space="preserve">Пункт 3.1. </w:t>
      </w:r>
      <w:r w:rsidR="00F54E62" w:rsidRPr="00360AC9">
        <w:rPr>
          <w:rFonts w:ascii="Arial" w:hAnsi="Arial" w:cs="Arial"/>
          <w:bCs/>
        </w:rPr>
        <w:t>приложени</w:t>
      </w:r>
      <w:r w:rsidR="009900BB" w:rsidRPr="00360AC9">
        <w:rPr>
          <w:rFonts w:ascii="Arial" w:hAnsi="Arial" w:cs="Arial"/>
          <w:bCs/>
        </w:rPr>
        <w:t>я</w:t>
      </w:r>
      <w:r w:rsidR="00F54E62" w:rsidRPr="00360AC9">
        <w:rPr>
          <w:rFonts w:ascii="Arial" w:hAnsi="Arial" w:cs="Arial"/>
          <w:bCs/>
        </w:rPr>
        <w:t xml:space="preserve"> № 2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9900BB" w:rsidRPr="00360AC9">
        <w:rPr>
          <w:rFonts w:ascii="Arial" w:hAnsi="Arial" w:cs="Arial"/>
          <w:bCs/>
        </w:rPr>
        <w:t>дополнить подпунктом</w:t>
      </w:r>
      <w:r w:rsidR="00A85FDF">
        <w:rPr>
          <w:rFonts w:ascii="Arial" w:hAnsi="Arial" w:cs="Arial"/>
          <w:bCs/>
        </w:rPr>
        <w:t xml:space="preserve"> </w:t>
      </w:r>
      <w:r w:rsidR="009900BB" w:rsidRPr="00360AC9">
        <w:rPr>
          <w:rFonts w:ascii="Arial" w:hAnsi="Arial" w:cs="Arial"/>
          <w:bCs/>
        </w:rPr>
        <w:t>2.1</w:t>
      </w:r>
      <w:r w:rsidR="00A85FDF">
        <w:rPr>
          <w:rFonts w:ascii="Arial" w:hAnsi="Arial" w:cs="Arial"/>
          <w:bCs/>
        </w:rPr>
        <w:t xml:space="preserve"> </w:t>
      </w:r>
      <w:r w:rsidR="009900BB" w:rsidRPr="00360AC9">
        <w:rPr>
          <w:rFonts w:ascii="Arial" w:hAnsi="Arial" w:cs="Arial"/>
          <w:bCs/>
        </w:rPr>
        <w:t>следующего</w:t>
      </w:r>
      <w:r w:rsidR="00A85FDF">
        <w:rPr>
          <w:rFonts w:ascii="Arial" w:hAnsi="Arial" w:cs="Arial"/>
          <w:bCs/>
        </w:rPr>
        <w:t xml:space="preserve"> </w:t>
      </w:r>
      <w:r w:rsidR="009900BB" w:rsidRPr="00360AC9">
        <w:rPr>
          <w:rFonts w:ascii="Arial" w:hAnsi="Arial" w:cs="Arial"/>
          <w:bCs/>
        </w:rPr>
        <w:t>содержания</w:t>
      </w:r>
      <w:r w:rsidR="00F54E62" w:rsidRPr="00360AC9">
        <w:rPr>
          <w:rFonts w:ascii="Arial" w:hAnsi="Arial" w:cs="Arial"/>
          <w:bCs/>
        </w:rPr>
        <w:t>:</w:t>
      </w:r>
    </w:p>
    <w:p w14:paraId="6BA4D30F" w14:textId="1E9E0B3E" w:rsidR="00F20789" w:rsidRPr="00360AC9" w:rsidRDefault="009900BB" w:rsidP="00A85F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0AC9">
        <w:rPr>
          <w:rFonts w:ascii="Arial" w:hAnsi="Arial" w:cs="Arial"/>
          <w:bCs/>
          <w:color w:val="000000"/>
          <w:sz w:val="24"/>
          <w:szCs w:val="24"/>
        </w:rPr>
        <w:t>«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2.1)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доклада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подразделения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кадровой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службы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органа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местного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самоуправления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профилактике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коррупционных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иных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правонарушений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совершении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коррупционного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правонарушения,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котором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излагаются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фактические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обстоятельства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его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совершения,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письменного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объяснения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служащего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только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его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согласия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при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условии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признания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им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факта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совершения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коррупционного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правонарушения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(за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исключением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применения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взыскания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виде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увольнения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связи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утратой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доверия);».</w:t>
      </w:r>
    </w:p>
    <w:p w14:paraId="2D41D50B" w14:textId="15B537AF" w:rsidR="00E430A8" w:rsidRPr="00360AC9" w:rsidRDefault="00246AAE" w:rsidP="00A85F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430A8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430A8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16693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430A8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430A8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Вестнике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430A8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нормативных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430A8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правовых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430A8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актов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50F61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430A8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50F61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город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50F61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Калач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430A8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430A8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430A8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430A8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430A8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области.</w:t>
      </w:r>
    </w:p>
    <w:p w14:paraId="5196E4BB" w14:textId="43066B0D" w:rsidR="00E430A8" w:rsidRPr="00360AC9" w:rsidRDefault="00E430A8" w:rsidP="00A85FD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46AAE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46AAE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46AAE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вступает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46AAE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46AAE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силу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46AAE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после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46AAE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его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46AAE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официального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46AAE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опубликования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24D1BCB1" w14:textId="2EA4A404" w:rsidR="00246AAE" w:rsidRPr="00360AC9" w:rsidRDefault="00E430A8" w:rsidP="00A85FD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246AAE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46AAE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Контроль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46AAE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46AAE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исполнением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46AAE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настоящего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46AAE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решения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46AAE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оставляю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46AAE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r w:rsidR="00A85F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46AAE"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собой</w:t>
      </w:r>
      <w:r w:rsidRPr="00360AC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1D409537" w14:textId="094DCAE2" w:rsidR="00E430A8" w:rsidRDefault="00E430A8" w:rsidP="00A85FD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A85FDF" w14:paraId="66780F59" w14:textId="77777777" w:rsidTr="00A85FDF">
        <w:tc>
          <w:tcPr>
            <w:tcW w:w="4884" w:type="dxa"/>
          </w:tcPr>
          <w:p w14:paraId="0142699F" w14:textId="09EEB20B" w:rsidR="00A85FDF" w:rsidRPr="00360AC9" w:rsidRDefault="00A85FDF" w:rsidP="00A85FDF">
            <w:pPr>
              <w:pStyle w:val="ConsPlusNormal"/>
              <w:tabs>
                <w:tab w:val="left" w:pos="7635"/>
              </w:tabs>
              <w:jc w:val="both"/>
              <w:outlineLvl w:val="0"/>
              <w:rPr>
                <w:bCs/>
                <w:sz w:val="24"/>
                <w:szCs w:val="24"/>
              </w:rPr>
            </w:pPr>
            <w:r w:rsidRPr="00360AC9">
              <w:rPr>
                <w:bCs/>
                <w:sz w:val="24"/>
                <w:szCs w:val="24"/>
              </w:rPr>
              <w:t>Глава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0AC9">
              <w:rPr>
                <w:bCs/>
                <w:sz w:val="24"/>
                <w:szCs w:val="24"/>
              </w:rPr>
              <w:t>городского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0AC9">
              <w:rPr>
                <w:bCs/>
                <w:sz w:val="24"/>
                <w:szCs w:val="24"/>
              </w:rPr>
              <w:t>поселения</w:t>
            </w:r>
          </w:p>
          <w:p w14:paraId="28E746C8" w14:textId="6BDA9947" w:rsidR="00A85FDF" w:rsidRDefault="00A85FDF" w:rsidP="00A85FDF">
            <w:pPr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60AC9">
              <w:rPr>
                <w:rFonts w:ascii="Arial" w:hAnsi="Arial" w:cs="Arial"/>
                <w:bCs/>
                <w:sz w:val="24"/>
                <w:szCs w:val="24"/>
              </w:rPr>
              <w:t>город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0AC9">
              <w:rPr>
                <w:rFonts w:ascii="Arial" w:hAnsi="Arial" w:cs="Arial"/>
                <w:bCs/>
                <w:sz w:val="24"/>
                <w:szCs w:val="24"/>
              </w:rPr>
              <w:t>Калач</w:t>
            </w:r>
          </w:p>
        </w:tc>
        <w:tc>
          <w:tcPr>
            <w:tcW w:w="4885" w:type="dxa"/>
          </w:tcPr>
          <w:p w14:paraId="4B932179" w14:textId="52EE34C4" w:rsidR="00A85FDF" w:rsidRDefault="00A85FDF" w:rsidP="00A85FDF">
            <w:pPr>
              <w:tabs>
                <w:tab w:val="left" w:pos="1800"/>
                <w:tab w:val="left" w:pos="2835"/>
              </w:tabs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ab/>
              <w:t>А.А. Трощенко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ab/>
            </w:r>
          </w:p>
        </w:tc>
      </w:tr>
    </w:tbl>
    <w:p w14:paraId="086CE5F2" w14:textId="77777777" w:rsidR="00A85FDF" w:rsidRPr="00360AC9" w:rsidRDefault="00A85FDF" w:rsidP="00A85FD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1A1E52E" w14:textId="77777777" w:rsidR="00D81413" w:rsidRPr="00360AC9" w:rsidRDefault="00D81413" w:rsidP="00360AC9">
      <w:pPr>
        <w:pStyle w:val="ConsPlusNormal"/>
        <w:jc w:val="right"/>
        <w:outlineLvl w:val="0"/>
        <w:rPr>
          <w:bCs/>
          <w:sz w:val="24"/>
          <w:szCs w:val="24"/>
        </w:rPr>
      </w:pPr>
    </w:p>
    <w:p w14:paraId="0AE1C8F7" w14:textId="77777777" w:rsidR="00D81413" w:rsidRPr="00360AC9" w:rsidRDefault="00D81413" w:rsidP="00360AC9">
      <w:pPr>
        <w:pStyle w:val="ConsPlusNormal"/>
        <w:jc w:val="right"/>
        <w:outlineLvl w:val="0"/>
        <w:rPr>
          <w:bCs/>
          <w:sz w:val="24"/>
          <w:szCs w:val="24"/>
        </w:rPr>
      </w:pPr>
    </w:p>
    <w:sectPr w:rsidR="00D81413" w:rsidRPr="00360AC9" w:rsidSect="00624584">
      <w:pgSz w:w="11906" w:h="16838"/>
      <w:pgMar w:top="2268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074BD" w14:textId="77777777" w:rsidR="00E000F8" w:rsidRDefault="00E000F8">
      <w:pPr>
        <w:spacing w:after="0" w:line="240" w:lineRule="auto"/>
      </w:pPr>
      <w:r>
        <w:separator/>
      </w:r>
    </w:p>
  </w:endnote>
  <w:endnote w:type="continuationSeparator" w:id="0">
    <w:p w14:paraId="4963515A" w14:textId="77777777" w:rsidR="00E000F8" w:rsidRDefault="00E0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93F75" w14:textId="77777777" w:rsidR="00E000F8" w:rsidRDefault="00E000F8">
      <w:pPr>
        <w:spacing w:after="0" w:line="240" w:lineRule="auto"/>
      </w:pPr>
      <w:r>
        <w:separator/>
      </w:r>
    </w:p>
  </w:footnote>
  <w:footnote w:type="continuationSeparator" w:id="0">
    <w:p w14:paraId="711CFADE" w14:textId="77777777" w:rsidR="00E000F8" w:rsidRDefault="00E00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4C1A48"/>
    <w:multiLevelType w:val="hybridMultilevel"/>
    <w:tmpl w:val="73168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07ECD"/>
    <w:multiLevelType w:val="multilevel"/>
    <w:tmpl w:val="C854E1B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75A50AF7"/>
    <w:multiLevelType w:val="hybridMultilevel"/>
    <w:tmpl w:val="70ACDE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C2DD9"/>
    <w:multiLevelType w:val="hybridMultilevel"/>
    <w:tmpl w:val="43A2F98A"/>
    <w:lvl w:ilvl="0" w:tplc="E2EC12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CC"/>
    <w:rsid w:val="000412AC"/>
    <w:rsid w:val="0006496C"/>
    <w:rsid w:val="000704D6"/>
    <w:rsid w:val="00157780"/>
    <w:rsid w:val="001E19FE"/>
    <w:rsid w:val="00246AAE"/>
    <w:rsid w:val="0025195E"/>
    <w:rsid w:val="00311E4C"/>
    <w:rsid w:val="00314D51"/>
    <w:rsid w:val="003222F1"/>
    <w:rsid w:val="0032537E"/>
    <w:rsid w:val="00325675"/>
    <w:rsid w:val="00330AD7"/>
    <w:rsid w:val="003536A2"/>
    <w:rsid w:val="00357A9B"/>
    <w:rsid w:val="00360AC9"/>
    <w:rsid w:val="00387D28"/>
    <w:rsid w:val="003941D3"/>
    <w:rsid w:val="003C32BE"/>
    <w:rsid w:val="003C6804"/>
    <w:rsid w:val="003E4588"/>
    <w:rsid w:val="004145FB"/>
    <w:rsid w:val="00416693"/>
    <w:rsid w:val="004228DC"/>
    <w:rsid w:val="004263DB"/>
    <w:rsid w:val="00445BC9"/>
    <w:rsid w:val="00450F61"/>
    <w:rsid w:val="004558A5"/>
    <w:rsid w:val="00485027"/>
    <w:rsid w:val="004A0C39"/>
    <w:rsid w:val="004E3204"/>
    <w:rsid w:val="005108C8"/>
    <w:rsid w:val="00571A50"/>
    <w:rsid w:val="005878AE"/>
    <w:rsid w:val="0059619F"/>
    <w:rsid w:val="005B4D43"/>
    <w:rsid w:val="005B6FBF"/>
    <w:rsid w:val="005E43B5"/>
    <w:rsid w:val="005F5968"/>
    <w:rsid w:val="00613AC6"/>
    <w:rsid w:val="00624584"/>
    <w:rsid w:val="006249D1"/>
    <w:rsid w:val="006C640B"/>
    <w:rsid w:val="007053D9"/>
    <w:rsid w:val="00721E48"/>
    <w:rsid w:val="007824A5"/>
    <w:rsid w:val="007B77BB"/>
    <w:rsid w:val="007C2BBF"/>
    <w:rsid w:val="007E1F79"/>
    <w:rsid w:val="007F1635"/>
    <w:rsid w:val="008132D6"/>
    <w:rsid w:val="00830F45"/>
    <w:rsid w:val="00865917"/>
    <w:rsid w:val="00865B53"/>
    <w:rsid w:val="0089138A"/>
    <w:rsid w:val="008A3F96"/>
    <w:rsid w:val="008E7E83"/>
    <w:rsid w:val="00932418"/>
    <w:rsid w:val="009900BB"/>
    <w:rsid w:val="00A02E5B"/>
    <w:rsid w:val="00A3675F"/>
    <w:rsid w:val="00A57B2F"/>
    <w:rsid w:val="00A77DDE"/>
    <w:rsid w:val="00A85FDF"/>
    <w:rsid w:val="00A9451C"/>
    <w:rsid w:val="00A97402"/>
    <w:rsid w:val="00AB58B5"/>
    <w:rsid w:val="00AC645D"/>
    <w:rsid w:val="00AC6A95"/>
    <w:rsid w:val="00AD5CA3"/>
    <w:rsid w:val="00AD6302"/>
    <w:rsid w:val="00AE0F70"/>
    <w:rsid w:val="00AE36B7"/>
    <w:rsid w:val="00AF66CC"/>
    <w:rsid w:val="00B32F1E"/>
    <w:rsid w:val="00B42F42"/>
    <w:rsid w:val="00B468DD"/>
    <w:rsid w:val="00B86368"/>
    <w:rsid w:val="00C12513"/>
    <w:rsid w:val="00C56BC4"/>
    <w:rsid w:val="00C82024"/>
    <w:rsid w:val="00C94182"/>
    <w:rsid w:val="00D81413"/>
    <w:rsid w:val="00DA3A67"/>
    <w:rsid w:val="00DD2FA5"/>
    <w:rsid w:val="00DD603D"/>
    <w:rsid w:val="00DE326E"/>
    <w:rsid w:val="00E000F8"/>
    <w:rsid w:val="00E41950"/>
    <w:rsid w:val="00E430A8"/>
    <w:rsid w:val="00E5145B"/>
    <w:rsid w:val="00E57F84"/>
    <w:rsid w:val="00E936D3"/>
    <w:rsid w:val="00EA0E46"/>
    <w:rsid w:val="00EF5CFE"/>
    <w:rsid w:val="00F12839"/>
    <w:rsid w:val="00F20789"/>
    <w:rsid w:val="00F54E62"/>
    <w:rsid w:val="00F71765"/>
    <w:rsid w:val="00F81CA4"/>
    <w:rsid w:val="00FA4BFB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5005"/>
  <w15:docId w15:val="{99555CB6-E712-40ED-B730-4C9CD768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68D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5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8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E4C4-AEDE-4084-AD21-8F6E08C4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пользователь</cp:lastModifiedBy>
  <cp:revision>5</cp:revision>
  <cp:lastPrinted>2020-06-16T08:55:00Z</cp:lastPrinted>
  <dcterms:created xsi:type="dcterms:W3CDTF">2020-11-23T07:45:00Z</dcterms:created>
  <dcterms:modified xsi:type="dcterms:W3CDTF">2020-11-27T06:26:00Z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