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14BE" w14:textId="389934C2" w:rsidR="0024135D" w:rsidRPr="009E521A" w:rsidRDefault="009E521A" w:rsidP="009E5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15C3A241" w14:textId="77777777" w:rsidR="0024135D" w:rsidRPr="009E521A" w:rsidRDefault="00F067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0D345A4E" w14:textId="2F26AC43" w:rsidR="0024135D" w:rsidRPr="009E521A" w:rsidRDefault="00F067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</w:p>
    <w:p w14:paraId="2C7908C7" w14:textId="39DDEFDA" w:rsidR="0024135D" w:rsidRPr="009E521A" w:rsidRDefault="00F067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КАЛАЧЕЕВСКОГО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МУНИЦИПАЛЬНОГО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РАЙОНА</w:t>
      </w:r>
    </w:p>
    <w:p w14:paraId="3A5274BD" w14:textId="5795D118" w:rsidR="0024135D" w:rsidRPr="009E521A" w:rsidRDefault="00F067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ВОРОНЕЖСКОЙ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ОБЛАСТИ</w:t>
      </w:r>
    </w:p>
    <w:p w14:paraId="08554437" w14:textId="77777777" w:rsidR="0024135D" w:rsidRPr="009E521A" w:rsidRDefault="002413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26A562" w14:textId="77777777" w:rsidR="0024135D" w:rsidRPr="009E521A" w:rsidRDefault="00F067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7A36B4E" w14:textId="77777777" w:rsidR="0024135D" w:rsidRPr="009E521A" w:rsidRDefault="002413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548EAF" w14:textId="26BBBF55" w:rsidR="0024135D" w:rsidRPr="009E521A" w:rsidRDefault="009E52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ADD3441" w14:textId="77777777" w:rsidR="00AC6A3C" w:rsidRPr="009E521A" w:rsidRDefault="00AC6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F29EDA" w14:textId="5381B315" w:rsidR="0024135D" w:rsidRPr="009E521A" w:rsidRDefault="00F06761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21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создании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поддержании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готовности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действиям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b/>
          <w:bCs/>
          <w:sz w:val="24"/>
          <w:szCs w:val="24"/>
        </w:rPr>
        <w:t>Калач</w:t>
      </w:r>
    </w:p>
    <w:p w14:paraId="7A80AFEA" w14:textId="77777777" w:rsidR="00AC6A3C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4CB6A" w14:textId="6B68ABD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соответствии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Федеральным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законом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Российской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12.02.1998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C8085" w14:textId="7A722DD0" w:rsidR="0024135D" w:rsidRPr="009E521A" w:rsidRDefault="00F06761" w:rsidP="00EC0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№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28-ФЗ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«О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изм.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08.12.2020),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постановлением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Правительства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Российской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26.11.2007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№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804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«Об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утверждении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Положения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Российской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Федерации»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изм.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30.09.2019),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приказом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Министерства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Российской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делам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ситуациям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последствий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стихийных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бедствий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14.11.2008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№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687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«Об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утверждении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6500IL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ведении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обороны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муниципальных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образованиях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организациях</w:t>
        </w:r>
      </w:hyperlink>
      <w:r w:rsidRPr="009E521A">
        <w:rPr>
          <w:rFonts w:ascii="Times New Roman" w:hAnsi="Times New Roman" w:cs="Times New Roman"/>
          <w:sz w:val="24"/>
          <w:szCs w:val="24"/>
        </w:rPr>
        <w:t>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изм.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24.12.2019),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целях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поддержанию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постоянной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готовности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применению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предназначению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защите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опасностей,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возникающих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95478C8" w14:textId="77777777" w:rsidR="00196DDB" w:rsidRPr="009E521A" w:rsidRDefault="00196D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B2E16" w14:textId="13F5BB5E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1.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Утвердить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(приложение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№1).</w:t>
      </w:r>
    </w:p>
    <w:p w14:paraId="4443A535" w14:textId="7C262248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2.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Утвердить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структуру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(приложение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№2).</w:t>
      </w:r>
    </w:p>
    <w:p w14:paraId="7225CA54" w14:textId="467D524A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3.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Рекомендовать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руководителям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независимо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форм,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согласованию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Комиссией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предупреждению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пожарной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безопасности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разработать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утвердить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положение,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состав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структуру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обороны.</w:t>
      </w:r>
    </w:p>
    <w:p w14:paraId="2ECFDDD2" w14:textId="786A50CB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Руководители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несут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персональную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ответственность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защите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населения.</w:t>
      </w:r>
    </w:p>
    <w:p w14:paraId="777D8AF1" w14:textId="0A12FF7C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4.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Опубликовать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настоящее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постановление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официальном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периодическом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издании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«Вестник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муниципальных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правовых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актов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Калачеевского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муниципального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района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Воронежской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области»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разместить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официальном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сайте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сети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Интернет.</w:t>
      </w:r>
    </w:p>
    <w:p w14:paraId="26482E99" w14:textId="3B9CFBC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Контроль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исполнением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настоящего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постановления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оставляю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собой.</w:t>
      </w:r>
    </w:p>
    <w:p w14:paraId="3A305E8D" w14:textId="552C2554" w:rsidR="0024135D" w:rsidRPr="009E521A" w:rsidRDefault="00241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C6A3C" w:rsidRPr="009E521A" w14:paraId="611D4C2B" w14:textId="77777777" w:rsidTr="00AC6A3C">
        <w:tc>
          <w:tcPr>
            <w:tcW w:w="4927" w:type="dxa"/>
          </w:tcPr>
          <w:p w14:paraId="3644EA58" w14:textId="7989E65C" w:rsidR="00AC6A3C" w:rsidRPr="009E521A" w:rsidRDefault="00AC6A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0CDEF9AE" w14:textId="41766191" w:rsidR="00AC6A3C" w:rsidRPr="009E521A" w:rsidRDefault="00AC6A3C" w:rsidP="00AC6A3C">
            <w:pPr>
              <w:tabs>
                <w:tab w:val="left" w:pos="2010"/>
                <w:tab w:val="left" w:pos="30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Д.Н. </w:t>
            </w:r>
            <w:proofErr w:type="spellStart"/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D096BB6" w14:textId="77777777" w:rsidR="0024135D" w:rsidRPr="009E521A" w:rsidRDefault="002413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761E6C" w14:textId="77777777" w:rsidR="0024135D" w:rsidRPr="009E521A" w:rsidRDefault="002413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4135D" w:rsidRPr="009E521A" w:rsidSect="009E521A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14:paraId="3A9A2520" w14:textId="448217C1" w:rsidR="00AC6A3C" w:rsidRPr="009E521A" w:rsidRDefault="00F06761" w:rsidP="00AC6A3C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№1</w:t>
      </w:r>
    </w:p>
    <w:p w14:paraId="1140716E" w14:textId="77777777" w:rsidR="00AC6A3C" w:rsidRPr="009E521A" w:rsidRDefault="00AC6A3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83643" w14:textId="0124F6CD" w:rsidR="0024135D" w:rsidRPr="009E521A" w:rsidRDefault="00F06761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ПОЛОЖЕНИЕ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</w:p>
    <w:p w14:paraId="021CD950" w14:textId="77777777" w:rsidR="00AC6A3C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167D50" w14:textId="27C98671" w:rsidR="0024135D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1.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Общие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положения</w:t>
      </w:r>
    </w:p>
    <w:p w14:paraId="79375AC0" w14:textId="77777777" w:rsidR="00AC6A3C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D218CB" w14:textId="75C62BD1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1.1.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Настоящее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(далее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–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Положение)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разработано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соответствии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12.02.1998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28-ФЗ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"О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обороне"</w:t>
        </w:r>
      </w:hyperlink>
      <w:r w:rsidRPr="009E521A">
        <w:rPr>
          <w:rFonts w:ascii="Times New Roman" w:hAnsi="Times New Roman" w:cs="Times New Roman"/>
          <w:sz w:val="24"/>
          <w:szCs w:val="24"/>
        </w:rPr>
        <w:t>(с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изм.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08.12.2020),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22.08.1995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151-ФЗ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"Об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аварийно-спасательных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службах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статусе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спасателей"</w:t>
        </w:r>
      </w:hyperlink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изм.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13.07.2020),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Правительства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26.11.2007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804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"Об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утверждении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обороне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Федерации"</w:t>
        </w:r>
      </w:hyperlink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изм.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30.09.2019),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МЧС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14.11.2008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687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"Об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утверждении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ведении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обороны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муниципальных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образованиях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организациях"</w:t>
        </w:r>
      </w:hyperlink>
      <w:r w:rsidRPr="009E521A">
        <w:rPr>
          <w:rFonts w:ascii="Times New Roman" w:hAnsi="Times New Roman" w:cs="Times New Roman"/>
          <w:sz w:val="24"/>
          <w:szCs w:val="24"/>
        </w:rPr>
        <w:t>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губернатора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Воронежской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области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08.04.2016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104-у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"Об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утверждении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ведении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обороны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Воронежской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области"</w:t>
        </w:r>
      </w:hyperlink>
      <w:r w:rsidRPr="009E521A">
        <w:rPr>
          <w:rFonts w:ascii="Times New Roman" w:hAnsi="Times New Roman" w:cs="Times New Roman"/>
          <w:sz w:val="24"/>
          <w:szCs w:val="24"/>
        </w:rPr>
        <w:t>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правительства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Воронежской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области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22.03.2018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251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"О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создании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сил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обороны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поддержании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их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готовности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действиям"</w:t>
        </w:r>
      </w:hyperlink>
      <w:r w:rsidRPr="009E521A">
        <w:rPr>
          <w:rFonts w:ascii="Times New Roman" w:hAnsi="Times New Roman" w:cs="Times New Roman"/>
          <w:sz w:val="24"/>
          <w:szCs w:val="24"/>
        </w:rPr>
        <w:t>.</w:t>
      </w:r>
    </w:p>
    <w:p w14:paraId="2C0DD619" w14:textId="0F71C47B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1.2.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Настоящее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определяет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порядок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(далее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–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ГО).</w:t>
      </w:r>
    </w:p>
    <w:p w14:paraId="29DB5952" w14:textId="771E501C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1.3.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Общее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руководство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осуществляет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глава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Калач.</w:t>
      </w:r>
    </w:p>
    <w:p w14:paraId="5EFE6944" w14:textId="5A5B7BD7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1.4.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Перечень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обеспечивающих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выполнение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местного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уровня,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определяет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глава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Калач.</w:t>
      </w:r>
    </w:p>
    <w:p w14:paraId="611944AC" w14:textId="0A9E959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1.5.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осуществляется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основе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плана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защиты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который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определяет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объем,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организацию,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порядок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способы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сроки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выполнения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время.</w:t>
      </w:r>
    </w:p>
    <w:p w14:paraId="216C54B3" w14:textId="64FBD96A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1.6.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Выполнение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мирное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время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осуществляется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соответствии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планами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предупреждению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ситуаций.</w:t>
      </w:r>
    </w:p>
    <w:p w14:paraId="2CD09804" w14:textId="77777777" w:rsidR="00AC6A3C" w:rsidRPr="009E521A" w:rsidRDefault="00AC6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FA252D" w14:textId="5964A97E" w:rsidR="0024135D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2.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Силы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обороны</w:t>
      </w:r>
    </w:p>
    <w:p w14:paraId="05C73107" w14:textId="77777777" w:rsidR="00AC6A3C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711A7F" w14:textId="714D2EEB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2.1.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состоят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органов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управления,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предназначенных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всестороннего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служб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выполнения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последствий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14124A3D" w14:textId="5704E65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2.2.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(гражданские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формирования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обороны)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создаются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базе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любых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форм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территориально-производственному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принципу,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они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должны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быть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оснащены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специальной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техникой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имуществом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подготовлены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решения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задач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опасностей,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возникающих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ведении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1CB6C04F" w14:textId="19396B48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2.3.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должны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состоять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мужчин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возрасте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18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60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лет,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женщин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18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55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лет,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исключая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военнообязанных,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имеющих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мобилизационные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предписания,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инвалидов,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женщин: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имеющих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ребенка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8-ми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лет,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беременных,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средним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высшим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медицинским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образованием,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имеющих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ребенка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3-х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лет.</w:t>
      </w:r>
    </w:p>
    <w:p w14:paraId="29FC4861" w14:textId="1D946E5D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Состав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численность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устанавливается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администрацией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руководителями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базе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которых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они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создаются.</w:t>
      </w:r>
    </w:p>
    <w:p w14:paraId="4E71751F" w14:textId="56DD0956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2.5.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Применение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заключается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привлечении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аварийно-спасательных,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аварийно-восстановительных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числе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возникших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вооруженных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обороне.</w:t>
      </w:r>
    </w:p>
    <w:p w14:paraId="71A715D4" w14:textId="3B4ED559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2.6.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мирное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время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могут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привлекаться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участия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предупреждению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31FD519D" w14:textId="1DC808A9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2.7.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решения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задач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области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администрацией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создаются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используются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запасы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материально-технических,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продовольственных,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медицинских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предназначенных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первоочередного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пострадавшего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оснащения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формирований,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служб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нештатных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формирований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выполнения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случае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возникновения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опасностей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1E010880" w14:textId="77777777" w:rsidR="00AC6A3C" w:rsidRPr="009E521A" w:rsidRDefault="00AC6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30C794" w14:textId="28AFC675" w:rsidR="0024135D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3. </w:t>
      </w:r>
      <w:r w:rsidR="00F06761" w:rsidRPr="009E521A">
        <w:rPr>
          <w:rFonts w:ascii="Times New Roman" w:hAnsi="Times New Roman" w:cs="Times New Roman"/>
          <w:sz w:val="24"/>
          <w:szCs w:val="24"/>
        </w:rPr>
        <w:t>Руководство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управление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силами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обороны</w:t>
      </w:r>
    </w:p>
    <w:p w14:paraId="7A5D3391" w14:textId="77777777" w:rsidR="00AC6A3C" w:rsidRPr="009E521A" w:rsidRDefault="00AC6A3C" w:rsidP="00AC6A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6566EA" w14:textId="04E1DA79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3.1.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Руководство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силами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осуществляет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глава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руководители.</w:t>
      </w:r>
    </w:p>
    <w:p w14:paraId="1D29D2F0" w14:textId="16E155E7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Руководители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силами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отвечают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за:</w:t>
      </w:r>
    </w:p>
    <w:p w14:paraId="688DEFF1" w14:textId="0E778581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создание,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оснащение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подготовку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планирование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действий;</w:t>
      </w:r>
    </w:p>
    <w:p w14:paraId="283AD794" w14:textId="684E8F77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подготовку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личного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состава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формирований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служб,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учений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тренировок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обороне;</w:t>
      </w:r>
    </w:p>
    <w:p w14:paraId="746D193C" w14:textId="6940F548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организационно-методическое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руководство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контроль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подготовкой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работников,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личного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состава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формирований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служб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находящихся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Калач;</w:t>
      </w:r>
    </w:p>
    <w:p w14:paraId="186E1626" w14:textId="260E400A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определение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порядка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взаимодействия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привлечения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всестороннее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действий;</w:t>
      </w:r>
    </w:p>
    <w:p w14:paraId="52547350" w14:textId="2F3A289B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постоянной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готовности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обороны;</w:t>
      </w:r>
    </w:p>
    <w:p w14:paraId="0CD8B728" w14:textId="1463E84A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поддержание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состоянии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постоянной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готовности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использованию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предназначению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запасов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материально-технических,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продовольственных,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медицинских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всестороннего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72D01" w14:textId="58659A3B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работ;</w:t>
      </w:r>
    </w:p>
    <w:p w14:paraId="55867766" w14:textId="61953955" w:rsidR="0024135D" w:rsidRPr="009E521A" w:rsidRDefault="00AC6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-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определение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порядка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взаимодействия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привлечения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сил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средств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F5D99" w14:textId="5110C672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обороны,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всестороннее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действий.</w:t>
      </w:r>
    </w:p>
    <w:p w14:paraId="56D66C61" w14:textId="1696C93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3.2.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Руководители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принимают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решение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привлечении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мирное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время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последствий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отношении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обороны.</w:t>
      </w:r>
    </w:p>
    <w:p w14:paraId="7B08AF1C" w14:textId="01ABCE21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3.3.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Органами,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осуществляющими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управление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21A">
        <w:rPr>
          <w:rFonts w:ascii="Times New Roman" w:hAnsi="Times New Roman" w:cs="Times New Roman"/>
          <w:sz w:val="24"/>
          <w:szCs w:val="24"/>
        </w:rPr>
        <w:t>Калач</w:t>
      </w:r>
      <w:proofErr w:type="gramEnd"/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являются:</w:t>
      </w:r>
    </w:p>
    <w:p w14:paraId="1732B844" w14:textId="3F75E349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отдел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ГОЧС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(уполномоченный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решение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задач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области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обороны),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подчиняющийся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непосредственно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главе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Калач;</w:t>
      </w:r>
    </w:p>
    <w:p w14:paraId="0FD3BC2F" w14:textId="24482965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структурное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подразделение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работник,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уполномоченный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решение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задач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области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подчиняющийся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непосредственно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руководителю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48E70262" w14:textId="100585F3" w:rsidR="0024135D" w:rsidRPr="009E521A" w:rsidRDefault="00AC6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3.4.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военное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время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распоряжения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главы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город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Калач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-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руководителя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обороны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вопросам,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отнесенным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его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компетенции,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обязательны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для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исполнения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должностными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лицами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предприятий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организаций,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расположенных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на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город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Калач,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независимо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от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их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ведомственной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подчиненности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форм.</w:t>
      </w:r>
    </w:p>
    <w:p w14:paraId="615342FD" w14:textId="1DBC8115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3.5.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Привлечение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целях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участия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выполнения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связанных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угрозой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жизни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здоровью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людей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ликвидации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осуществляется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соответствии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планом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Калач.</w:t>
      </w:r>
    </w:p>
    <w:p w14:paraId="63B0C71D" w14:textId="77777777" w:rsidR="00C43C10" w:rsidRPr="009E521A" w:rsidRDefault="00C43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DD87F" w14:textId="0FD37E20" w:rsidR="0024135D" w:rsidRPr="009E521A" w:rsidRDefault="00F06761" w:rsidP="00C43C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4.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Основные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обороне.</w:t>
      </w:r>
    </w:p>
    <w:p w14:paraId="3F9A5C41" w14:textId="77777777" w:rsidR="00C43C10" w:rsidRPr="009E521A" w:rsidRDefault="00C43C10" w:rsidP="00C43C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A77241" w14:textId="3642E3C3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4.1.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осуществляются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соответствии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64U0IK" w:history="1"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Российской</w:t>
        </w:r>
        <w:r w:rsidR="00AC6A3C"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E52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</w:t>
        </w:r>
      </w:hyperlink>
      <w:r w:rsidRPr="009E521A">
        <w:rPr>
          <w:rFonts w:ascii="Times New Roman" w:hAnsi="Times New Roman" w:cs="Times New Roman"/>
          <w:sz w:val="24"/>
          <w:szCs w:val="24"/>
        </w:rPr>
        <w:t>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федеральными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конституционными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законами,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федеральными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законами,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нормативными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правовыми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актами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Президента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Российской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Правительства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Российской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Федерации,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нормативными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правовыми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актами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МЧС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России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настоящим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Положением.</w:t>
      </w:r>
    </w:p>
    <w:p w14:paraId="17D6F398" w14:textId="623E1497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4.2.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Основными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мероприятиями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осуществляемыми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целях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решения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задач,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связанных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проведением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случае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возникновения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опасностей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являются:</w:t>
      </w:r>
    </w:p>
    <w:p w14:paraId="2C4BC8BD" w14:textId="284B6194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создание,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оснащение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подготовка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необходимых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планирование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действий;</w:t>
      </w:r>
    </w:p>
    <w:p w14:paraId="7260CF2D" w14:textId="394699D4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-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создание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поддержание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состоянии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постоянной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готовности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использованию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предназначению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запасов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материально-технических,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продовольственных,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медицинских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всестороннего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работ.</w:t>
      </w:r>
    </w:p>
    <w:p w14:paraId="06F8ED5C" w14:textId="2C8F490C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4.3.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персональную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ответственность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защите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несет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глава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–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руководители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организаций.</w:t>
      </w:r>
    </w:p>
    <w:p w14:paraId="0FF22535" w14:textId="77777777" w:rsidR="00C43C10" w:rsidRPr="009E521A" w:rsidRDefault="00C43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68737" w14:textId="578A1F8B" w:rsidR="0024135D" w:rsidRPr="009E521A" w:rsidRDefault="00C43C10" w:rsidP="00C43C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5. </w:t>
      </w:r>
      <w:r w:rsidR="00F06761" w:rsidRPr="009E521A">
        <w:rPr>
          <w:rFonts w:ascii="Times New Roman" w:hAnsi="Times New Roman" w:cs="Times New Roman"/>
          <w:sz w:val="24"/>
          <w:szCs w:val="24"/>
        </w:rPr>
        <w:t>Основные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задачи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обороны</w:t>
      </w:r>
    </w:p>
    <w:p w14:paraId="68E907A9" w14:textId="77777777" w:rsidR="00C43C10" w:rsidRPr="009E521A" w:rsidRDefault="00C43C10" w:rsidP="00C43C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6E0392" w14:textId="2CE81E2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Основными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задачами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являются:</w:t>
      </w:r>
      <w:bookmarkStart w:id="0" w:name="100644"/>
      <w:bookmarkStart w:id="1" w:name="100645"/>
      <w:bookmarkStart w:id="2" w:name="100646"/>
      <w:bookmarkStart w:id="3" w:name="100647"/>
      <w:bookmarkStart w:id="4" w:name="100648"/>
      <w:bookmarkEnd w:id="0"/>
      <w:bookmarkEnd w:id="1"/>
      <w:bookmarkEnd w:id="2"/>
      <w:bookmarkEnd w:id="3"/>
      <w:bookmarkEnd w:id="4"/>
    </w:p>
    <w:p w14:paraId="5E8BF9E3" w14:textId="0A732C29" w:rsidR="0024135D" w:rsidRPr="009E521A" w:rsidRDefault="00C43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346817" w:rsidRPr="009E521A">
        <w:rPr>
          <w:rFonts w:ascii="Times New Roman" w:hAnsi="Times New Roman" w:cs="Times New Roman"/>
          <w:sz w:val="24"/>
          <w:szCs w:val="24"/>
        </w:rPr>
        <w:t>.</w:t>
      </w: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Поддержание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органов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управления,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постоянной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готовности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обеспечению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выполнения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обороне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проведение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работ,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не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связанных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угрозой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жизни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здоровья.</w:t>
      </w:r>
    </w:p>
    <w:p w14:paraId="3AFE716D" w14:textId="01573AB0" w:rsidR="0024135D" w:rsidRPr="009E521A" w:rsidRDefault="00346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5.2.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Проведение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неотложных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работ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случае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возникновения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опасностей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населения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4E523505" w14:textId="451AABD4" w:rsidR="0024135D" w:rsidRPr="009E521A" w:rsidRDefault="00346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5.3. </w:t>
      </w:r>
      <w:r w:rsidR="00F06761" w:rsidRPr="009E521A">
        <w:rPr>
          <w:rFonts w:ascii="Times New Roman" w:hAnsi="Times New Roman" w:cs="Times New Roman"/>
          <w:sz w:val="24"/>
          <w:szCs w:val="24"/>
        </w:rPr>
        <w:t>Первоочередное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жизнеобеспечение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населения,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пострадавшего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42C8D32A" w14:textId="05CA031C" w:rsidR="0024135D" w:rsidRPr="009E521A" w:rsidRDefault="00346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5.4. </w:t>
      </w:r>
      <w:r w:rsidR="00F06761" w:rsidRPr="009E521A">
        <w:rPr>
          <w:rFonts w:ascii="Times New Roman" w:hAnsi="Times New Roman" w:cs="Times New Roman"/>
          <w:sz w:val="24"/>
          <w:szCs w:val="24"/>
        </w:rPr>
        <w:t>Борьба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пожарами,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возникшими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конфликтов.</w:t>
      </w:r>
    </w:p>
    <w:p w14:paraId="2D59BDA3" w14:textId="4F5B16AE" w:rsidR="0024135D" w:rsidRPr="009E521A" w:rsidRDefault="00346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5.5.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Восстановление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поддержание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порядка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районах,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пострадавших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="00F06761"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66CCE5B6" w14:textId="6B074137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</w:t>
      </w:r>
      <w:r w:rsidR="00EC0518" w:rsidRPr="009E521A">
        <w:rPr>
          <w:rFonts w:ascii="Times New Roman" w:hAnsi="Times New Roman" w:cs="Times New Roman"/>
          <w:sz w:val="24"/>
          <w:szCs w:val="24"/>
        </w:rPr>
        <w:t>6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Срочное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восстановление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необходимых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коммунальных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служб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время.</w:t>
      </w:r>
    </w:p>
    <w:p w14:paraId="5D956C9A" w14:textId="7789BB9D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</w:t>
      </w:r>
      <w:r w:rsidR="00EC0518" w:rsidRPr="009E521A">
        <w:rPr>
          <w:rFonts w:ascii="Times New Roman" w:hAnsi="Times New Roman" w:cs="Times New Roman"/>
          <w:sz w:val="24"/>
          <w:szCs w:val="24"/>
        </w:rPr>
        <w:t>7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Срочное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захоронение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трупов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время.</w:t>
      </w:r>
    </w:p>
    <w:p w14:paraId="487448F4" w14:textId="728974A0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C0518" w:rsidRPr="009E521A">
        <w:rPr>
          <w:rFonts w:ascii="Times New Roman" w:hAnsi="Times New Roman" w:cs="Times New Roman"/>
          <w:sz w:val="24"/>
          <w:szCs w:val="24"/>
        </w:rPr>
        <w:t>8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устойчивости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необходимых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для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выживания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военных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или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вследствие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этих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конфликтов,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также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чрезвычайных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ситуациях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природного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техногенного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характера.</w:t>
      </w:r>
    </w:p>
    <w:p w14:paraId="301F9FE5" w14:textId="774416D1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</w:t>
      </w:r>
      <w:r w:rsidR="00EC0518" w:rsidRPr="009E521A">
        <w:rPr>
          <w:rFonts w:ascii="Times New Roman" w:hAnsi="Times New Roman" w:cs="Times New Roman"/>
          <w:sz w:val="24"/>
          <w:szCs w:val="24"/>
        </w:rPr>
        <w:t>9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противоэпидемических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пострадавшего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населения.</w:t>
      </w:r>
    </w:p>
    <w:p w14:paraId="4845D335" w14:textId="614A10E3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0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Проведение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лечебно-эвакуационных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мероприятий.</w:t>
      </w:r>
    </w:p>
    <w:p w14:paraId="39C468E1" w14:textId="75ACE298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1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Предоставление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коммунально-бытовых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услуг.</w:t>
      </w:r>
    </w:p>
    <w:p w14:paraId="3EF8444C" w14:textId="6A15D6C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2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Медицинское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обслуживание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оказание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первой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помощи.</w:t>
      </w:r>
    </w:p>
    <w:p w14:paraId="5560F92A" w14:textId="15CD45AC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3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Мониторинг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состояния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радиационной,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химической,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биологической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обстановки.</w:t>
      </w:r>
    </w:p>
    <w:p w14:paraId="0443AD22" w14:textId="54C79F52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4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Восстановление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охрана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общественного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порядка,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безопасности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дорожного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движения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маршрутах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выдвижения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эвакуации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населения.</w:t>
      </w:r>
    </w:p>
    <w:p w14:paraId="3355A1E8" w14:textId="4229EE0E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5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Розыск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пострадавших,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вывод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(вывоз)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из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очагов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поражения,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оказание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медицинской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помощи.</w:t>
      </w:r>
    </w:p>
    <w:p w14:paraId="77310FBA" w14:textId="20E16122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6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Срочное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размещение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(предоставление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жилья)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пострадавшему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населению.</w:t>
      </w:r>
    </w:p>
    <w:p w14:paraId="30355998" w14:textId="2DD54AF5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7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Предоставление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населению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информационно-психологической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поддержки.</w:t>
      </w:r>
    </w:p>
    <w:p w14:paraId="09BADBFD" w14:textId="01C4645A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5.1</w:t>
      </w:r>
      <w:r w:rsidR="00EC0518" w:rsidRPr="009E521A">
        <w:rPr>
          <w:rFonts w:ascii="Times New Roman" w:hAnsi="Times New Roman" w:cs="Times New Roman"/>
          <w:sz w:val="24"/>
          <w:szCs w:val="24"/>
        </w:rPr>
        <w:t>8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Эвакуация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нуждающихся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стационарном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лечении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лечебные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0961C20" w14:textId="1E6ED883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649"/>
      <w:bookmarkEnd w:id="5"/>
      <w:r w:rsidRPr="009E521A">
        <w:rPr>
          <w:rFonts w:ascii="Times New Roman" w:hAnsi="Times New Roman" w:cs="Times New Roman"/>
          <w:sz w:val="24"/>
          <w:szCs w:val="24"/>
        </w:rPr>
        <w:t>5.</w:t>
      </w:r>
      <w:r w:rsidR="00EC0518" w:rsidRPr="009E521A">
        <w:rPr>
          <w:rFonts w:ascii="Times New Roman" w:hAnsi="Times New Roman" w:cs="Times New Roman"/>
          <w:sz w:val="24"/>
          <w:szCs w:val="24"/>
        </w:rPr>
        <w:t>19</w:t>
      </w:r>
      <w:r w:rsidRPr="009E521A">
        <w:rPr>
          <w:rFonts w:ascii="Times New Roman" w:hAnsi="Times New Roman" w:cs="Times New Roman"/>
          <w:sz w:val="24"/>
          <w:szCs w:val="24"/>
        </w:rPr>
        <w:t>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Участие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выполнении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других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задач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области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обороны.</w:t>
      </w:r>
    </w:p>
    <w:p w14:paraId="1D74E14C" w14:textId="77777777" w:rsidR="00EC0518" w:rsidRPr="009E521A" w:rsidRDefault="00EC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C1DFB2" w14:textId="27F3F3EE" w:rsidR="0024135D" w:rsidRPr="009E521A" w:rsidRDefault="00EC0518" w:rsidP="00EC05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6. </w:t>
      </w:r>
      <w:r w:rsidR="00F06761" w:rsidRPr="009E521A">
        <w:rPr>
          <w:rFonts w:ascii="Times New Roman" w:hAnsi="Times New Roman" w:cs="Times New Roman"/>
          <w:sz w:val="24"/>
          <w:szCs w:val="24"/>
        </w:rPr>
        <w:t>Финансирование</w:t>
      </w:r>
    </w:p>
    <w:p w14:paraId="54E1CAB3" w14:textId="77777777" w:rsidR="00EC0518" w:rsidRPr="009E521A" w:rsidRDefault="00EC0518" w:rsidP="00EC05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AFBB55" w14:textId="155E0CF4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6.1.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местного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уровня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защите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является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расходным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обязательством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администрации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Калач.</w:t>
      </w:r>
    </w:p>
    <w:p w14:paraId="79B27588" w14:textId="5D8E439F" w:rsidR="0024135D" w:rsidRPr="009E521A" w:rsidRDefault="00F06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6.2.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Обеспечение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мероприятий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обороне,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проводимых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организациями,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осуществляется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за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счет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средств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организаций.</w:t>
      </w:r>
    </w:p>
    <w:p w14:paraId="4E53D173" w14:textId="77777777" w:rsidR="0024135D" w:rsidRPr="009E521A" w:rsidRDefault="0024135D">
      <w:pPr>
        <w:rPr>
          <w:rFonts w:ascii="Times New Roman" w:hAnsi="Times New Roman" w:cs="Times New Roman"/>
          <w:sz w:val="24"/>
          <w:szCs w:val="24"/>
        </w:rPr>
      </w:pPr>
    </w:p>
    <w:p w14:paraId="00970A1D" w14:textId="77777777" w:rsidR="0024135D" w:rsidRPr="009E521A" w:rsidRDefault="0024135D">
      <w:pPr>
        <w:rPr>
          <w:rFonts w:ascii="Times New Roman" w:hAnsi="Times New Roman" w:cs="Times New Roman"/>
          <w:sz w:val="24"/>
          <w:szCs w:val="24"/>
        </w:rPr>
        <w:sectPr w:rsidR="0024135D" w:rsidRPr="009E521A" w:rsidSect="009E521A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14:paraId="6B74B634" w14:textId="77777777" w:rsidR="00EC0518" w:rsidRPr="009E521A" w:rsidRDefault="00F06761" w:rsidP="00EC0518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6" w:name="dst100169"/>
      <w:bookmarkEnd w:id="6"/>
      <w:r w:rsidRPr="009E52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№2</w:t>
      </w:r>
    </w:p>
    <w:p w14:paraId="3D6BAC23" w14:textId="749566A0" w:rsidR="0024135D" w:rsidRPr="009E521A" w:rsidRDefault="00AC6A3C" w:rsidP="009E521A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</w:p>
    <w:p w14:paraId="2325AC65" w14:textId="77777777" w:rsidR="00EC0518" w:rsidRPr="009E521A" w:rsidRDefault="00EC0518" w:rsidP="00EC0518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B79DFE" w14:textId="77537501" w:rsidR="0024135D" w:rsidRPr="009E521A" w:rsidRDefault="00F06761" w:rsidP="00EC05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521A">
        <w:rPr>
          <w:rFonts w:ascii="Times New Roman" w:hAnsi="Times New Roman" w:cs="Times New Roman"/>
          <w:sz w:val="24"/>
          <w:szCs w:val="24"/>
        </w:rPr>
        <w:t>Структура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сил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гражданской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обороны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на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территории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городского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поселения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город</w:t>
      </w:r>
      <w:r w:rsidR="00AC6A3C" w:rsidRPr="009E521A">
        <w:rPr>
          <w:rFonts w:ascii="Times New Roman" w:hAnsi="Times New Roman" w:cs="Times New Roman"/>
          <w:sz w:val="24"/>
          <w:szCs w:val="24"/>
        </w:rPr>
        <w:t xml:space="preserve"> </w:t>
      </w:r>
      <w:r w:rsidRPr="009E521A">
        <w:rPr>
          <w:rFonts w:ascii="Times New Roman" w:hAnsi="Times New Roman" w:cs="Times New Roman"/>
          <w:sz w:val="24"/>
          <w:szCs w:val="24"/>
        </w:rPr>
        <w:t>Калач</w:t>
      </w:r>
    </w:p>
    <w:p w14:paraId="57BCB128" w14:textId="77777777" w:rsidR="00EC0518" w:rsidRPr="009E521A" w:rsidRDefault="00EC05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24135D" w:rsidRPr="009E521A" w14:paraId="65626A22" w14:textId="77777777">
        <w:tc>
          <w:tcPr>
            <w:tcW w:w="675" w:type="dxa"/>
            <w:tcBorders>
              <w:right w:val="single" w:sz="4" w:space="0" w:color="auto"/>
            </w:tcBorders>
          </w:tcPr>
          <w:p w14:paraId="2D35186E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F6F0CD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480D531" w14:textId="11B270CE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4786" w:type="dxa"/>
          </w:tcPr>
          <w:p w14:paraId="3D7FA825" w14:textId="662E7AE5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(подразделение),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создающее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</w:tc>
      </w:tr>
      <w:tr w:rsidR="0024135D" w:rsidRPr="009E521A" w14:paraId="1E4C757E" w14:textId="77777777">
        <w:tc>
          <w:tcPr>
            <w:tcW w:w="675" w:type="dxa"/>
            <w:tcBorders>
              <w:right w:val="single" w:sz="4" w:space="0" w:color="auto"/>
            </w:tcBorders>
          </w:tcPr>
          <w:p w14:paraId="0B8E7A43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2"/>
            <w:tcBorders>
              <w:left w:val="single" w:sz="4" w:space="0" w:color="auto"/>
            </w:tcBorders>
          </w:tcPr>
          <w:p w14:paraId="73F522FF" w14:textId="52C16ACE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</w:tr>
      <w:tr w:rsidR="0024135D" w:rsidRPr="009E521A" w14:paraId="6CC85DB0" w14:textId="77777777">
        <w:tc>
          <w:tcPr>
            <w:tcW w:w="675" w:type="dxa"/>
            <w:tcBorders>
              <w:right w:val="single" w:sz="4" w:space="0" w:color="auto"/>
            </w:tcBorders>
          </w:tcPr>
          <w:p w14:paraId="76442921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FEAC655" w14:textId="30EDFB49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4786" w:type="dxa"/>
          </w:tcPr>
          <w:p w14:paraId="5CC781B8" w14:textId="65DBAD25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24135D" w:rsidRPr="009E521A" w14:paraId="52E4E8FB" w14:textId="77777777">
        <w:tc>
          <w:tcPr>
            <w:tcW w:w="675" w:type="dxa"/>
            <w:tcBorders>
              <w:right w:val="single" w:sz="4" w:space="0" w:color="auto"/>
            </w:tcBorders>
          </w:tcPr>
          <w:p w14:paraId="5DBF0DB7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57E0B29" w14:textId="5250E8B2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4786" w:type="dxa"/>
          </w:tcPr>
          <w:p w14:paraId="4F7EEA07" w14:textId="58F64040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(уполномоченный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ГОЧС)</w:t>
            </w:r>
          </w:p>
        </w:tc>
      </w:tr>
      <w:tr w:rsidR="0024135D" w:rsidRPr="009E521A" w14:paraId="08FC2FA9" w14:textId="77777777">
        <w:tc>
          <w:tcPr>
            <w:tcW w:w="675" w:type="dxa"/>
            <w:tcBorders>
              <w:right w:val="single" w:sz="4" w:space="0" w:color="auto"/>
            </w:tcBorders>
          </w:tcPr>
          <w:p w14:paraId="32CAC83D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870AAF2" w14:textId="7FBC6B2F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обороной,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055AD724" w14:textId="4375492A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дежурно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диспетчерская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4135D" w:rsidRPr="009E521A" w14:paraId="1F0CC871" w14:textId="77777777">
        <w:tc>
          <w:tcPr>
            <w:tcW w:w="675" w:type="dxa"/>
            <w:tcBorders>
              <w:right w:val="single" w:sz="4" w:space="0" w:color="auto"/>
            </w:tcBorders>
          </w:tcPr>
          <w:p w14:paraId="4DBD26FB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C8D5B0D" w14:textId="4D75B324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Спасательные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4786" w:type="dxa"/>
          </w:tcPr>
          <w:p w14:paraId="05EAE2D5" w14:textId="44DED1FC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жизнеобеспечения,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назначения)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обладающие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сходным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профилем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способные,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(подчиненности)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совместному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военное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4135D" w:rsidRPr="009E521A" w14:paraId="305A1A0E" w14:textId="77777777">
        <w:tc>
          <w:tcPr>
            <w:tcW w:w="675" w:type="dxa"/>
            <w:tcBorders>
              <w:right w:val="single" w:sz="4" w:space="0" w:color="auto"/>
            </w:tcBorders>
          </w:tcPr>
          <w:p w14:paraId="48726055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left w:val="single" w:sz="4" w:space="0" w:color="auto"/>
            </w:tcBorders>
          </w:tcPr>
          <w:p w14:paraId="66E66914" w14:textId="1AD834E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</w:tr>
      <w:tr w:rsidR="0024135D" w:rsidRPr="009E521A" w14:paraId="50436C60" w14:textId="77777777">
        <w:tc>
          <w:tcPr>
            <w:tcW w:w="675" w:type="dxa"/>
            <w:tcBorders>
              <w:right w:val="single" w:sz="4" w:space="0" w:color="auto"/>
            </w:tcBorders>
          </w:tcPr>
          <w:p w14:paraId="0BA6533F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6D4484B" w14:textId="377AD368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4786" w:type="dxa"/>
          </w:tcPr>
          <w:p w14:paraId="18E625C3" w14:textId="16AF53CC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ПСЧ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ФПС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24135D" w:rsidRPr="009E521A" w14:paraId="7A995D2F" w14:textId="77777777">
        <w:trPr>
          <w:trHeight w:val="86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45A1841A" w14:textId="77777777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6055C27E" w14:textId="6ED249F0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Нештатные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5134EF0" w14:textId="6140E962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обороне</w:t>
            </w:r>
          </w:p>
          <w:p w14:paraId="60C82DFE" w14:textId="52F7BDCD" w:rsidR="0024135D" w:rsidRPr="009E521A" w:rsidRDefault="00F067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Воронежнефтепродукт</w:t>
            </w:r>
            <w:proofErr w:type="spellEnd"/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  <w:r w:rsidR="00AC6A3C" w:rsidRPr="009E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21A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</w:tr>
    </w:tbl>
    <w:p w14:paraId="56D8D07A" w14:textId="77777777" w:rsidR="0024135D" w:rsidRPr="009E521A" w:rsidRDefault="002413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4135D" w:rsidRPr="009E521A" w:rsidSect="009E521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E3C"/>
    <w:multiLevelType w:val="hybridMultilevel"/>
    <w:tmpl w:val="182494FC"/>
    <w:lvl w:ilvl="0" w:tplc="777E9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A0B216A"/>
    <w:multiLevelType w:val="multilevel"/>
    <w:tmpl w:val="424E3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603A5E1D"/>
    <w:multiLevelType w:val="hybridMultilevel"/>
    <w:tmpl w:val="A2D4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B10"/>
    <w:multiLevelType w:val="multilevel"/>
    <w:tmpl w:val="42AE8A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70F394C"/>
    <w:multiLevelType w:val="multilevel"/>
    <w:tmpl w:val="91FE5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781A5DDA"/>
    <w:multiLevelType w:val="hybridMultilevel"/>
    <w:tmpl w:val="893C4F86"/>
    <w:lvl w:ilvl="0" w:tplc="A5CE6E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35D"/>
    <w:rsid w:val="00196DDB"/>
    <w:rsid w:val="0024135D"/>
    <w:rsid w:val="00346817"/>
    <w:rsid w:val="009E521A"/>
    <w:rsid w:val="00AC6A3C"/>
    <w:rsid w:val="00C43C10"/>
    <w:rsid w:val="00EC0518"/>
    <w:rsid w:val="00F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85BC"/>
  <w15:docId w15:val="{AC5A5876-5DD6-4D3F-BBD0-1AB6707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Plain Text"/>
    <w:basedOn w:val="a"/>
    <w:link w:val="a4"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formattext2">
    <w:name w:val="formattext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5">
    <w:name w:val="formattext5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4">
    <w:name w:val="formattext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7">
    <w:name w:val="formattext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3">
    <w:name w:val="formattext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</w:style>
  <w:style w:type="character" w:customStyle="1" w:styleId="hl">
    <w:name w:val="hl"/>
    <w:basedOn w:val="a0"/>
  </w:style>
  <w:style w:type="character" w:customStyle="1" w:styleId="nobr">
    <w:name w:val="nobr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9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27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7094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27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243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46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998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089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630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96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63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28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61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9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8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3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1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4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6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8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6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1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3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4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7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0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57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44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79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9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5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8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9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2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3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0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9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8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19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8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7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3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7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1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4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3096" TargetMode="External"/><Relationship Id="rId12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01041" TargetMode="External"/><Relationship Id="rId11" Type="http://schemas.openxmlformats.org/officeDocument/2006/relationships/hyperlink" Target="https://docs.cntd.ru/document/446675512" TargetMode="External"/><Relationship Id="rId5" Type="http://schemas.openxmlformats.org/officeDocument/2006/relationships/hyperlink" Target="https://docs.cntd.ru/document/902132010" TargetMode="External"/><Relationship Id="rId10" Type="http://schemas.openxmlformats.org/officeDocument/2006/relationships/hyperlink" Target="https://docs.cntd.ru/document/438847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63</cp:revision>
  <cp:lastPrinted>2021-07-08T11:36:00Z</cp:lastPrinted>
  <dcterms:created xsi:type="dcterms:W3CDTF">2021-06-10T13:18:00Z</dcterms:created>
  <dcterms:modified xsi:type="dcterms:W3CDTF">2021-09-21T13:05:00Z</dcterms:modified>
</cp:coreProperties>
</file>