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pPr>
        <w:widowControl w:val="0"/>
        <w:autoSpaceDE w:val="0"/>
        <w:autoSpaceDN w:val="0"/>
        <w:adjustRightInd w:val="0"/>
        <w:spacing w:after="0" w:line="240" w:lineRule="auto"/>
        <w:jc w:val="center"/>
        <w:rPr>
          <w:rFonts w:ascii="Calibri" w:hAnsi="Calibri" w:cs="Calibri"/>
          <w:lang w:val="en-US"/>
        </w:rPr>
      </w:pPr>
      <w:r>
        <w:rPr>
          <w:rFonts w:ascii="Calibri" w:hAnsi="Calibri" w:cs="Calibri"/>
          <w:noProof/>
        </w:rPr>
        <w:drawing>
          <wp:inline distT="0" distB="0" distL="0" distR="0">
            <wp:extent cx="4762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pPr>
        <w:widowControl w:val="0"/>
        <w:autoSpaceDE w:val="0"/>
        <w:autoSpaceDN w:val="0"/>
        <w:adjustRightInd w:val="0"/>
        <w:spacing w:after="0" w:line="240" w:lineRule="auto"/>
        <w:jc w:val="center"/>
        <w:rPr>
          <w:rFonts w:ascii="Calibri" w:hAnsi="Calibri" w:cs="Calibri"/>
          <w:lang w:val="en-US"/>
        </w:rPr>
      </w:pPr>
    </w:p>
    <w:p>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 ГОРОДСКОГО ПОСЕЛЕНИЯ ГОРОД КАЛАЧ КАЛАЧЕЕВСКОГО МУНИЦИПАЛЬНОГО РАЙОНА</w:t>
      </w:r>
    </w:p>
    <w:p>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ВОРОНЕЖСКОЙ ОБЛАСТИ</w:t>
      </w:r>
    </w:p>
    <w:p>
      <w:pPr>
        <w:widowControl w:val="0"/>
        <w:autoSpaceDE w:val="0"/>
        <w:autoSpaceDN w:val="0"/>
        <w:adjustRightInd w:val="0"/>
        <w:spacing w:after="0" w:line="240" w:lineRule="auto"/>
        <w:jc w:val="center"/>
        <w:rPr>
          <w:rFonts w:ascii="Times New Roman CYR" w:hAnsi="Times New Roman CYR" w:cs="Times New Roman CYR"/>
          <w:b/>
          <w:bCs/>
          <w:sz w:val="36"/>
          <w:szCs w:val="36"/>
        </w:rPr>
      </w:pPr>
      <w:r>
        <w:rPr>
          <w:rFonts w:ascii="Courier New" w:hAnsi="Courier New" w:cs="Courier New"/>
          <w:color w:val="000000"/>
          <w:sz w:val="20"/>
          <w:szCs w:val="20"/>
        </w:rPr>
        <w:t xml:space="preserve">                                                                              </w:t>
      </w:r>
      <w:r>
        <w:rPr>
          <w:rFonts w:ascii="Times New Roman" w:hAnsi="Times New Roman" w:cs="Times New Roman"/>
          <w:b/>
          <w:bCs/>
          <w:color w:val="000000"/>
          <w:sz w:val="28"/>
          <w:szCs w:val="28"/>
        </w:rPr>
        <w:t xml:space="preserve">   </w:t>
      </w:r>
      <w:r>
        <w:rPr>
          <w:rFonts w:ascii="Times New Roman CYR" w:hAnsi="Times New Roman CYR" w:cs="Times New Roman CYR"/>
          <w:b/>
          <w:bCs/>
          <w:sz w:val="36"/>
          <w:szCs w:val="36"/>
        </w:rPr>
        <w:t>ПОСТАНОВЛЕНИЕ</w:t>
      </w: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Times New Roman CYR" w:hAnsi="Times New Roman CYR" w:cs="Times New Roman CYR"/>
          <w:color w:val="000000"/>
          <w:sz w:val="26"/>
          <w:szCs w:val="26"/>
          <w:highlight w:val="white"/>
        </w:rPr>
      </w:pPr>
      <w:r>
        <w:rPr>
          <w:rFonts w:ascii="Times New Roman CYR" w:hAnsi="Times New Roman CYR" w:cs="Times New Roman CYR"/>
          <w:color w:val="000000"/>
          <w:sz w:val="26"/>
          <w:szCs w:val="26"/>
          <w:highlight w:val="white"/>
        </w:rPr>
        <w:t xml:space="preserve">от  </w:t>
      </w:r>
      <w:r>
        <w:rPr>
          <w:rFonts w:ascii="Times New Roman" w:hAnsi="Times New Roman" w:cs="Times New Roman"/>
          <w:color w:val="000000"/>
          <w:sz w:val="26"/>
          <w:szCs w:val="26"/>
          <w:highlight w:val="white"/>
        </w:rPr>
        <w:t>«02»  декабря</w:t>
      </w:r>
      <w:bookmarkStart w:id="0" w:name="_GoBack"/>
      <w:bookmarkEnd w:id="0"/>
      <w:r>
        <w:rPr>
          <w:rFonts w:ascii="Times New Roman" w:hAnsi="Times New Roman" w:cs="Times New Roman"/>
          <w:color w:val="000000"/>
          <w:sz w:val="26"/>
          <w:szCs w:val="26"/>
          <w:highlight w:val="white"/>
        </w:rPr>
        <w:t xml:space="preserve">  2016 </w:t>
      </w:r>
      <w:r>
        <w:rPr>
          <w:rFonts w:ascii="Times New Roman CYR" w:hAnsi="Times New Roman CYR" w:cs="Times New Roman CYR"/>
          <w:color w:val="000000"/>
          <w:sz w:val="26"/>
          <w:szCs w:val="26"/>
          <w:highlight w:val="white"/>
        </w:rPr>
        <w:t>г.     № 546</w:t>
      </w:r>
    </w:p>
    <w:p>
      <w:pPr>
        <w:widowControl w:val="0"/>
        <w:autoSpaceDE w:val="0"/>
        <w:autoSpaceDN w:val="0"/>
        <w:adjustRightInd w:val="0"/>
        <w:spacing w:after="0" w:line="240" w:lineRule="auto"/>
        <w:rPr>
          <w:rFonts w:ascii="Calibri" w:hAnsi="Calibri" w:cs="Calibri"/>
        </w:rPr>
      </w:pPr>
    </w:p>
    <w:tbl>
      <w:tblPr>
        <w:tblW w:w="0" w:type="auto"/>
        <w:tblLayout w:type="fixed"/>
        <w:tblLook w:val="0000" w:firstRow="0" w:lastRow="0" w:firstColumn="0" w:lastColumn="0" w:noHBand="0" w:noVBand="0"/>
      </w:tblPr>
      <w:tblGrid>
        <w:gridCol w:w="4968"/>
      </w:tblGrid>
      <w:tr>
        <w:trPr>
          <w:trHeight w:val="1"/>
        </w:trPr>
        <w:tc>
          <w:tcPr>
            <w:tcW w:w="4968" w:type="dxa"/>
            <w:shd w:val="clear" w:color="000000" w:fill="FFFFFF"/>
          </w:tcPr>
          <w:p>
            <w:pPr>
              <w:widowControl w:val="0"/>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О порядке осуществления </w:t>
            </w:r>
          </w:p>
          <w:p>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b/>
                <w:bCs/>
                <w:sz w:val="26"/>
                <w:szCs w:val="26"/>
              </w:rPr>
              <w:t>внутреннего муниципального финансового контроля</w:t>
            </w:r>
          </w:p>
        </w:tc>
      </w:tr>
    </w:tbl>
    <w:p>
      <w:pPr>
        <w:widowControl w:val="0"/>
        <w:autoSpaceDE w:val="0"/>
        <w:autoSpaceDN w:val="0"/>
        <w:adjustRightInd w:val="0"/>
        <w:spacing w:after="0" w:line="240" w:lineRule="auto"/>
        <w:ind w:firstLine="709"/>
        <w:rPr>
          <w:rFonts w:ascii="Calibri" w:hAnsi="Calibri" w:cs="Calibri"/>
        </w:rPr>
      </w:pPr>
    </w:p>
    <w:p>
      <w:pPr>
        <w:widowControl w:val="0"/>
        <w:autoSpaceDE w:val="0"/>
        <w:autoSpaceDN w:val="0"/>
        <w:adjustRightInd w:val="0"/>
        <w:spacing w:after="0" w:line="240" w:lineRule="auto"/>
        <w:ind w:firstLine="709"/>
        <w:rPr>
          <w:rFonts w:ascii="Calibri" w:hAnsi="Calibri" w:cs="Calibri"/>
        </w:rPr>
      </w:pPr>
    </w:p>
    <w:p>
      <w:pPr>
        <w:widowControl w:val="0"/>
        <w:autoSpaceDE w:val="0"/>
        <w:autoSpaceDN w:val="0"/>
        <w:adjustRightInd w:val="0"/>
        <w:spacing w:after="0" w:line="240" w:lineRule="auto"/>
        <w:ind w:firstLine="709"/>
        <w:rPr>
          <w:rFonts w:ascii="Calibri" w:hAnsi="Calibri" w:cs="Calibri"/>
        </w:rPr>
      </w:pPr>
    </w:p>
    <w:p>
      <w:pPr>
        <w:widowControl w:val="0"/>
        <w:autoSpaceDE w:val="0"/>
        <w:autoSpaceDN w:val="0"/>
        <w:adjustRightInd w:val="0"/>
        <w:spacing w:after="0" w:line="240" w:lineRule="auto"/>
        <w:ind w:firstLine="709"/>
        <w:rPr>
          <w:rFonts w:ascii="Calibri" w:hAnsi="Calibri" w:cs="Calibri"/>
        </w:rPr>
      </w:pPr>
    </w:p>
    <w:p>
      <w:pPr>
        <w:widowControl w:val="0"/>
        <w:autoSpaceDE w:val="0"/>
        <w:autoSpaceDN w:val="0"/>
        <w:adjustRightInd w:val="0"/>
        <w:spacing w:after="0" w:line="360" w:lineRule="auto"/>
        <w:ind w:firstLine="709"/>
        <w:jc w:val="both"/>
        <w:rPr>
          <w:rFonts w:ascii="Times New Roman CYR" w:hAnsi="Times New Roman CYR" w:cs="Times New Roman CYR"/>
          <w:b/>
          <w:bCs/>
          <w:sz w:val="26"/>
          <w:szCs w:val="26"/>
        </w:rPr>
      </w:pPr>
      <w:r>
        <w:rPr>
          <w:rFonts w:ascii="Times New Roman CYR" w:hAnsi="Times New Roman CYR" w:cs="Times New Roman CYR"/>
          <w:sz w:val="26"/>
          <w:szCs w:val="26"/>
        </w:rPr>
        <w:t xml:space="preserve">В соответствии со статьями 160.2-1, пунктом 3 статьи 265,  269.2. Бюджетного кодекса Российской Федерации, Федеральным законом от 06.10.2003 г. № 131-ФЗ </w:t>
      </w:r>
      <w:r>
        <w:rPr>
          <w:rFonts w:ascii="Times New Roman" w:hAnsi="Times New Roman" w:cs="Times New Roman"/>
          <w:sz w:val="26"/>
          <w:szCs w:val="26"/>
        </w:rPr>
        <w:t>«</w:t>
      </w:r>
      <w:r>
        <w:rPr>
          <w:rFonts w:ascii="Times New Roman CYR" w:hAnsi="Times New Roman CYR" w:cs="Times New Roman CYR"/>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w:t>
      </w:r>
      <w:r>
        <w:rPr>
          <w:rFonts w:ascii="Times New Roman CYR" w:hAnsi="Times New Roman CYR" w:cs="Times New Roman CYR"/>
          <w:sz w:val="26"/>
          <w:szCs w:val="26"/>
        </w:rPr>
        <w:t xml:space="preserve">частью 8 статьи 99 Федерального закона от 5 апреля 2013 года № 44-ФЗ </w:t>
      </w:r>
      <w:r>
        <w:rPr>
          <w:rFonts w:ascii="Times New Roman" w:hAnsi="Times New Roman" w:cs="Times New Roman"/>
          <w:sz w:val="26"/>
          <w:szCs w:val="26"/>
        </w:rPr>
        <w:t>«</w:t>
      </w:r>
      <w:r>
        <w:rPr>
          <w:rFonts w:ascii="Times New Roman CYR" w:hAnsi="Times New Roman CYR" w:cs="Times New Roman CYR"/>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 xml:space="preserve">», </w:t>
      </w:r>
      <w:r>
        <w:rPr>
          <w:rFonts w:ascii="Times New Roman CYR" w:hAnsi="Times New Roman CYR" w:cs="Times New Roman CYR"/>
          <w:sz w:val="26"/>
          <w:szCs w:val="26"/>
        </w:rPr>
        <w:t>в целях организации финансового контроля, осуществляемого органами местного самоуправления городского поселения город Калач Калачеевского муниципального района Воронежской области</w:t>
      </w:r>
      <w:r>
        <w:rPr>
          <w:rFonts w:ascii="Arial CYR" w:hAnsi="Arial CYR" w:cs="Arial CYR"/>
          <w:sz w:val="20"/>
          <w:szCs w:val="20"/>
        </w:rPr>
        <w:t xml:space="preserve"> </w:t>
      </w:r>
      <w:r>
        <w:rPr>
          <w:rFonts w:ascii="Times New Roman CYR" w:hAnsi="Times New Roman CYR" w:cs="Times New Roman CYR"/>
          <w:sz w:val="26"/>
          <w:szCs w:val="26"/>
        </w:rPr>
        <w:t xml:space="preserve">администрация городского поселения город Калач    </w:t>
      </w:r>
      <w:proofErr w:type="gramStart"/>
      <w:r>
        <w:rPr>
          <w:rFonts w:ascii="Times New Roman CYR" w:hAnsi="Times New Roman CYR" w:cs="Times New Roman CYR"/>
          <w:b/>
          <w:bCs/>
          <w:sz w:val="26"/>
          <w:szCs w:val="26"/>
        </w:rPr>
        <w:t>п</w:t>
      </w:r>
      <w:proofErr w:type="gramEnd"/>
      <w:r>
        <w:rPr>
          <w:rFonts w:ascii="Times New Roman CYR" w:hAnsi="Times New Roman CYR" w:cs="Times New Roman CYR"/>
          <w:b/>
          <w:bCs/>
          <w:sz w:val="26"/>
          <w:szCs w:val="26"/>
        </w:rPr>
        <w:t xml:space="preserve"> о с т а н о в л я е т:</w:t>
      </w:r>
    </w:p>
    <w:p>
      <w:pPr>
        <w:widowControl w:val="0"/>
        <w:autoSpaceDE w:val="0"/>
        <w:autoSpaceDN w:val="0"/>
        <w:adjustRightInd w:val="0"/>
        <w:spacing w:after="0" w:line="360" w:lineRule="auto"/>
        <w:ind w:firstLine="709"/>
        <w:jc w:val="both"/>
        <w:rPr>
          <w:rFonts w:ascii="Calibri" w:hAnsi="Calibri" w:cs="Calibri"/>
        </w:rPr>
      </w:pPr>
    </w:p>
    <w:p>
      <w:pPr>
        <w:widowControl w:val="0"/>
        <w:autoSpaceDE w:val="0"/>
        <w:autoSpaceDN w:val="0"/>
        <w:adjustRightInd w:val="0"/>
        <w:spacing w:after="0" w:line="36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1.</w:t>
      </w:r>
      <w:r>
        <w:rPr>
          <w:rFonts w:ascii="Times New Roman" w:hAnsi="Times New Roman" w:cs="Times New Roman"/>
          <w:sz w:val="26"/>
          <w:szCs w:val="26"/>
          <w:lang w:val="en-US"/>
        </w:rPr>
        <w:t> </w:t>
      </w:r>
      <w:r>
        <w:rPr>
          <w:rFonts w:ascii="Times New Roman CYR" w:hAnsi="Times New Roman CYR" w:cs="Times New Roman CYR"/>
          <w:sz w:val="26"/>
          <w:szCs w:val="26"/>
        </w:rPr>
        <w:t xml:space="preserve">Утвердить прилагаемый Порядок осуществления внутреннего муниципального финансового контроля в сфере закупок в  </w:t>
      </w:r>
      <w:proofErr w:type="gramStart"/>
      <w:r>
        <w:rPr>
          <w:rFonts w:ascii="Times New Roman CYR" w:hAnsi="Times New Roman CYR" w:cs="Times New Roman CYR"/>
          <w:sz w:val="26"/>
          <w:szCs w:val="26"/>
        </w:rPr>
        <w:t>городском</w:t>
      </w:r>
      <w:proofErr w:type="gramEnd"/>
      <w:r>
        <w:rPr>
          <w:rFonts w:ascii="Times New Roman CYR" w:hAnsi="Times New Roman CYR" w:cs="Times New Roman CYR"/>
          <w:sz w:val="26"/>
          <w:szCs w:val="26"/>
        </w:rPr>
        <w:t xml:space="preserve"> поселения город Калач.</w:t>
      </w:r>
    </w:p>
    <w:p>
      <w:pPr>
        <w:widowControl w:val="0"/>
        <w:autoSpaceDE w:val="0"/>
        <w:autoSpaceDN w:val="0"/>
        <w:adjustRightInd w:val="0"/>
        <w:spacing w:after="0" w:line="36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 </w:t>
      </w:r>
      <w:r>
        <w:rPr>
          <w:rFonts w:ascii="Times New Roman CYR" w:hAnsi="Times New Roman CYR" w:cs="Times New Roman CYR"/>
          <w:sz w:val="26"/>
          <w:szCs w:val="26"/>
        </w:rPr>
        <w:t xml:space="preserve">Определить начальника сектора финансового - экономического  учета и отчетности администрации городского поселения город Калач </w:t>
      </w:r>
      <w:proofErr w:type="spellStart"/>
      <w:r>
        <w:rPr>
          <w:rFonts w:ascii="Times New Roman CYR" w:hAnsi="Times New Roman CYR" w:cs="Times New Roman CYR"/>
          <w:sz w:val="26"/>
          <w:szCs w:val="26"/>
        </w:rPr>
        <w:t>Лисову</w:t>
      </w:r>
      <w:proofErr w:type="spellEnd"/>
      <w:r>
        <w:rPr>
          <w:rFonts w:ascii="Times New Roman CYR" w:hAnsi="Times New Roman CYR" w:cs="Times New Roman CYR"/>
          <w:sz w:val="26"/>
          <w:szCs w:val="26"/>
        </w:rPr>
        <w:t xml:space="preserve"> Е.В. должностным лицом по осуществлению внутреннего муниципального финансового контроля в </w:t>
      </w:r>
      <w:proofErr w:type="gramStart"/>
      <w:r>
        <w:rPr>
          <w:rFonts w:ascii="Times New Roman CYR" w:hAnsi="Times New Roman CYR" w:cs="Times New Roman CYR"/>
          <w:sz w:val="26"/>
          <w:szCs w:val="26"/>
        </w:rPr>
        <w:t>городском</w:t>
      </w:r>
      <w:proofErr w:type="gramEnd"/>
      <w:r>
        <w:rPr>
          <w:rFonts w:ascii="Times New Roman CYR" w:hAnsi="Times New Roman CYR" w:cs="Times New Roman CYR"/>
          <w:sz w:val="26"/>
          <w:szCs w:val="26"/>
        </w:rPr>
        <w:t xml:space="preserve"> поселения город Калач.</w:t>
      </w:r>
    </w:p>
    <w:p>
      <w:pPr>
        <w:widowControl w:val="0"/>
        <w:autoSpaceDE w:val="0"/>
        <w:autoSpaceDN w:val="0"/>
        <w:adjustRightInd w:val="0"/>
        <w:spacing w:after="0" w:line="360" w:lineRule="auto"/>
        <w:ind w:firstLine="709"/>
        <w:jc w:val="both"/>
        <w:rPr>
          <w:rFonts w:ascii="Times New Roman CYR" w:hAnsi="Times New Roman CYR" w:cs="Times New Roman CYR"/>
          <w:sz w:val="26"/>
          <w:szCs w:val="26"/>
        </w:rPr>
      </w:pPr>
      <w:r>
        <w:rPr>
          <w:rFonts w:ascii="Times New Roman" w:hAnsi="Times New Roman" w:cs="Times New Roman"/>
          <w:sz w:val="26"/>
          <w:szCs w:val="26"/>
        </w:rPr>
        <w:lastRenderedPageBreak/>
        <w:t xml:space="preserve">3. </w:t>
      </w:r>
      <w:r>
        <w:rPr>
          <w:rFonts w:ascii="Times New Roman CYR" w:hAnsi="Times New Roman CYR" w:cs="Times New Roman CYR"/>
          <w:sz w:val="26"/>
          <w:szCs w:val="26"/>
        </w:rPr>
        <w:t>Настоящее постановление вступает в силу с  момента опубликования в Вестнике нормативных правовых актов администрации городского поселения город Калач Калачеевского муниципального района Воронежской области.</w:t>
      </w:r>
    </w:p>
    <w:p>
      <w:pPr>
        <w:widowControl w:val="0"/>
        <w:autoSpaceDE w:val="0"/>
        <w:autoSpaceDN w:val="0"/>
        <w:adjustRightInd w:val="0"/>
        <w:spacing w:after="0" w:line="360" w:lineRule="auto"/>
        <w:ind w:firstLine="708"/>
        <w:rPr>
          <w:rFonts w:ascii="Times New Roman CYR" w:hAnsi="Times New Roman CYR" w:cs="Times New Roman CYR"/>
          <w:sz w:val="26"/>
          <w:szCs w:val="26"/>
        </w:rPr>
      </w:pPr>
      <w:r>
        <w:rPr>
          <w:rFonts w:ascii="Times New Roman" w:hAnsi="Times New Roman" w:cs="Times New Roman"/>
          <w:sz w:val="26"/>
          <w:szCs w:val="26"/>
        </w:rPr>
        <w:t xml:space="preserve">4. </w:t>
      </w:r>
      <w:proofErr w:type="gramStart"/>
      <w:r>
        <w:rPr>
          <w:rFonts w:ascii="Times New Roman CYR" w:hAnsi="Times New Roman CYR" w:cs="Times New Roman CYR"/>
          <w:sz w:val="26"/>
          <w:szCs w:val="26"/>
        </w:rPr>
        <w:t>Контроль за</w:t>
      </w:r>
      <w:proofErr w:type="gramEnd"/>
      <w:r>
        <w:rPr>
          <w:rFonts w:ascii="Times New Roman CYR" w:hAnsi="Times New Roman CYR" w:cs="Times New Roman CYR"/>
          <w:sz w:val="26"/>
          <w:szCs w:val="26"/>
        </w:rPr>
        <w:t xml:space="preserve"> исполнением настоящего постановления оставляю за собой.</w:t>
      </w:r>
    </w:p>
    <w:p>
      <w:pPr>
        <w:widowControl w:val="0"/>
        <w:autoSpaceDE w:val="0"/>
        <w:autoSpaceDN w:val="0"/>
        <w:adjustRightInd w:val="0"/>
        <w:spacing w:after="0" w:line="360" w:lineRule="auto"/>
        <w:ind w:firstLine="708"/>
        <w:rPr>
          <w:rFonts w:ascii="Times New Roman CYR" w:hAnsi="Times New Roman CYR" w:cs="Times New Roman CYR"/>
          <w:sz w:val="26"/>
          <w:szCs w:val="26"/>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Глава администрации</w:t>
      </w:r>
    </w:p>
    <w:p>
      <w:pPr>
        <w:widowControl w:val="0"/>
        <w:autoSpaceDE w:val="0"/>
        <w:autoSpaceDN w:val="0"/>
        <w:adjustRightInd w:val="0"/>
        <w:spacing w:after="0" w:line="240" w:lineRule="auto"/>
        <w:rPr>
          <w:rFonts w:ascii="Times New Roman CYR" w:hAnsi="Times New Roman CYR" w:cs="Times New Roman CYR"/>
          <w:b/>
          <w:bCs/>
          <w:sz w:val="26"/>
          <w:szCs w:val="26"/>
        </w:rPr>
      </w:pPr>
      <w:r>
        <w:rPr>
          <w:rFonts w:ascii="Times New Roman CYR" w:hAnsi="Times New Roman CYR" w:cs="Times New Roman CYR"/>
          <w:b/>
          <w:bCs/>
          <w:sz w:val="26"/>
          <w:szCs w:val="26"/>
        </w:rPr>
        <w:t xml:space="preserve">городского  поселения город  Калач                        Т.В. Мирошникова                                                      </w:t>
      </w: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p>
      <w:pPr>
        <w:widowControl w:val="0"/>
        <w:autoSpaceDE w:val="0"/>
        <w:autoSpaceDN w:val="0"/>
        <w:adjustRightInd w:val="0"/>
        <w:spacing w:after="0" w:line="240" w:lineRule="auto"/>
        <w:rPr>
          <w:rFonts w:ascii="Calibri" w:hAnsi="Calibri" w:cs="Calibri"/>
        </w:rPr>
      </w:pPr>
    </w:p>
    <w:tbl>
      <w:tblPr>
        <w:tblW w:w="0" w:type="auto"/>
        <w:tblInd w:w="5920" w:type="dxa"/>
        <w:tblLayout w:type="fixed"/>
        <w:tblLook w:val="0000" w:firstRow="0" w:lastRow="0" w:firstColumn="0" w:lastColumn="0" w:noHBand="0" w:noVBand="0"/>
      </w:tblPr>
      <w:tblGrid>
        <w:gridCol w:w="3651"/>
      </w:tblGrid>
      <w:tr>
        <w:trPr>
          <w:trHeight w:val="1"/>
        </w:trPr>
        <w:tc>
          <w:tcPr>
            <w:tcW w:w="3651" w:type="dxa"/>
            <w:shd w:val="clear" w:color="000000" w:fill="FFFFFF"/>
          </w:tcPr>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Утверждено</w:t>
            </w:r>
          </w:p>
          <w:p>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постановлением администрации городского поселения город Калач </w:t>
            </w:r>
            <w:proofErr w:type="gramStart"/>
            <w:r>
              <w:rPr>
                <w:rFonts w:ascii="Times New Roman CYR" w:hAnsi="Times New Roman CYR" w:cs="Times New Roman CYR"/>
                <w:sz w:val="20"/>
                <w:szCs w:val="20"/>
              </w:rPr>
              <w:t>от</w:t>
            </w:r>
            <w:proofErr w:type="gramEnd"/>
            <w:r>
              <w:rPr>
                <w:rFonts w:ascii="Times New Roman CYR" w:hAnsi="Times New Roman CYR" w:cs="Times New Roman CYR"/>
                <w:sz w:val="20"/>
                <w:szCs w:val="20"/>
              </w:rPr>
              <w:t xml:space="preserve"> ________________ № </w:t>
            </w:r>
          </w:p>
        </w:tc>
      </w:tr>
    </w:tbl>
    <w:p>
      <w:pPr>
        <w:widowControl w:val="0"/>
        <w:autoSpaceDE w:val="0"/>
        <w:autoSpaceDN w:val="0"/>
        <w:adjustRightInd w:val="0"/>
        <w:spacing w:after="0" w:line="240" w:lineRule="auto"/>
        <w:jc w:val="center"/>
        <w:rPr>
          <w:rFonts w:ascii="Calibri" w:hAnsi="Calibri" w:cs="Calibri"/>
        </w:rPr>
      </w:pPr>
    </w:p>
    <w:p>
      <w:pPr>
        <w:widowControl w:val="0"/>
        <w:autoSpaceDE w:val="0"/>
        <w:autoSpaceDN w:val="0"/>
        <w:adjustRightInd w:val="0"/>
        <w:spacing w:after="0" w:line="240" w:lineRule="auto"/>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Порядок </w:t>
      </w:r>
    </w:p>
    <w:p>
      <w:pPr>
        <w:widowControl w:val="0"/>
        <w:autoSpaceDE w:val="0"/>
        <w:autoSpaceDN w:val="0"/>
        <w:adjustRightInd w:val="0"/>
        <w:spacing w:after="0" w:line="240" w:lineRule="auto"/>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осуществления внутреннего муниципального финансового контроля в сфере закупок в </w:t>
      </w:r>
      <w:proofErr w:type="gramStart"/>
      <w:r>
        <w:rPr>
          <w:rFonts w:ascii="Times New Roman CYR" w:hAnsi="Times New Roman CYR" w:cs="Times New Roman CYR"/>
          <w:b/>
          <w:sz w:val="26"/>
          <w:szCs w:val="26"/>
        </w:rPr>
        <w:t>городском</w:t>
      </w:r>
      <w:proofErr w:type="gramEnd"/>
      <w:r>
        <w:rPr>
          <w:rFonts w:ascii="Times New Roman CYR" w:hAnsi="Times New Roman CYR" w:cs="Times New Roman CYR"/>
          <w:b/>
          <w:sz w:val="26"/>
          <w:szCs w:val="26"/>
        </w:rPr>
        <w:t xml:space="preserve"> поселения город Калач</w:t>
      </w:r>
    </w:p>
    <w:p>
      <w:pPr>
        <w:widowControl w:val="0"/>
        <w:autoSpaceDE w:val="0"/>
        <w:autoSpaceDN w:val="0"/>
        <w:adjustRightInd w:val="0"/>
        <w:spacing w:after="0" w:line="240" w:lineRule="auto"/>
        <w:jc w:val="center"/>
        <w:rPr>
          <w:rFonts w:ascii="Calibri" w:hAnsi="Calibri" w:cs="Calibri"/>
          <w:b/>
        </w:rPr>
      </w:pPr>
    </w:p>
    <w:p>
      <w:pPr>
        <w:widowControl w:val="0"/>
        <w:numPr>
          <w:ilvl w:val="0"/>
          <w:numId w:val="2"/>
        </w:numPr>
        <w:autoSpaceDE w:val="0"/>
        <w:autoSpaceDN w:val="0"/>
        <w:adjustRightInd w:val="0"/>
        <w:spacing w:after="0" w:line="240" w:lineRule="auto"/>
        <w:jc w:val="center"/>
        <w:rPr>
          <w:rFonts w:ascii="Times New Roman CYR" w:hAnsi="Times New Roman CYR" w:cs="Times New Roman CYR"/>
          <w:b/>
          <w:sz w:val="26"/>
          <w:szCs w:val="26"/>
        </w:rPr>
      </w:pPr>
      <w:r>
        <w:rPr>
          <w:rFonts w:ascii="Times New Roman CYR" w:hAnsi="Times New Roman CYR" w:cs="Times New Roman CYR"/>
          <w:b/>
          <w:sz w:val="26"/>
          <w:szCs w:val="26"/>
        </w:rPr>
        <w:t>Общие положения</w:t>
      </w:r>
    </w:p>
    <w:p>
      <w:pPr>
        <w:widowControl w:val="0"/>
        <w:autoSpaceDE w:val="0"/>
        <w:autoSpaceDN w:val="0"/>
        <w:adjustRightInd w:val="0"/>
        <w:spacing w:after="0" w:line="240" w:lineRule="auto"/>
        <w:ind w:left="720"/>
        <w:rPr>
          <w:rFonts w:ascii="Calibri" w:hAnsi="Calibri" w:cs="Calibri"/>
          <w:lang w:val="en-US"/>
        </w:rPr>
      </w:pPr>
    </w:p>
    <w:p>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1.1Настоящий Порядок определяет требования к процедурам осуществления администрацией городского поселения город Калач Калачеевского муниципального района (далее - Администрация) внутреннего муниципального финансового контроля в сфере закупок.</w:t>
      </w:r>
    </w:p>
    <w:p>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1.2</w:t>
      </w:r>
      <w:proofErr w:type="gramStart"/>
      <w:r>
        <w:rPr>
          <w:rFonts w:ascii="Times New Roman CYR" w:hAnsi="Times New Roman CYR" w:cs="Times New Roman CYR"/>
          <w:sz w:val="26"/>
          <w:szCs w:val="26"/>
        </w:rPr>
        <w:t xml:space="preserve"> П</w:t>
      </w:r>
      <w:proofErr w:type="gramEnd"/>
      <w:r>
        <w:rPr>
          <w:rFonts w:ascii="Times New Roman CYR" w:hAnsi="Times New Roman CYR" w:cs="Times New Roman CYR"/>
          <w:sz w:val="26"/>
          <w:szCs w:val="26"/>
        </w:rPr>
        <w:t xml:space="preserve">ри осуществлении контроля в соответствии с настоящим Порядком Администрация руководствуется Бюджетным кодексом Российской Федерации, Федеральным законом от 06.10.2003 г. № 131-ФЗ </w:t>
      </w:r>
      <w:r>
        <w:rPr>
          <w:rFonts w:ascii="Times New Roman" w:hAnsi="Times New Roman" w:cs="Times New Roman"/>
          <w:sz w:val="26"/>
          <w:szCs w:val="26"/>
        </w:rPr>
        <w:t>«</w:t>
      </w:r>
      <w:r>
        <w:rPr>
          <w:rFonts w:ascii="Times New Roman CYR" w:hAnsi="Times New Roman CYR" w:cs="Times New Roman CYR"/>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w:t>
      </w:r>
      <w:r>
        <w:rPr>
          <w:rFonts w:ascii="Times New Roman CYR" w:hAnsi="Times New Roman CYR" w:cs="Times New Roman CYR"/>
          <w:sz w:val="26"/>
          <w:szCs w:val="26"/>
        </w:rPr>
        <w:t xml:space="preserve">Федеральным законом от 5 апреля 2013 года № 44-ФЗ </w:t>
      </w:r>
      <w:r>
        <w:rPr>
          <w:rFonts w:ascii="Times New Roman" w:hAnsi="Times New Roman" w:cs="Times New Roman"/>
          <w:sz w:val="26"/>
          <w:szCs w:val="26"/>
        </w:rPr>
        <w:t>«</w:t>
      </w:r>
      <w:r>
        <w:rPr>
          <w:rFonts w:ascii="Times New Roman CYR" w:hAnsi="Times New Roman CYR" w:cs="Times New Roman CYR"/>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 (</w:t>
      </w:r>
      <w:r>
        <w:rPr>
          <w:rFonts w:ascii="Times New Roman CYR" w:hAnsi="Times New Roman CYR" w:cs="Times New Roman CYR"/>
          <w:sz w:val="26"/>
          <w:szCs w:val="26"/>
        </w:rPr>
        <w:t>далее – Федеральный закон № 44-ФЗ).</w:t>
      </w:r>
    </w:p>
    <w:p>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r>
        <w:rPr>
          <w:rFonts w:ascii="Times New Roman CYR" w:hAnsi="Times New Roman CYR" w:cs="Times New Roman CYR"/>
          <w:sz w:val="26"/>
          <w:szCs w:val="26"/>
        </w:rPr>
        <w:t>1.3Деятельность Администрации по осуществлению внутреннего муниципального финансового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pPr>
        <w:widowControl w:val="0"/>
        <w:autoSpaceDE w:val="0"/>
        <w:autoSpaceDN w:val="0"/>
        <w:adjustRightInd w:val="0"/>
        <w:spacing w:after="0" w:line="240" w:lineRule="auto"/>
        <w:jc w:val="both"/>
        <w:rPr>
          <w:rFonts w:ascii="Tahoma" w:hAnsi="Tahoma" w:cs="Tahoma"/>
          <w:sz w:val="26"/>
          <w:szCs w:val="26"/>
        </w:rPr>
      </w:pPr>
      <w:r>
        <w:rPr>
          <w:rFonts w:ascii="Times New Roman CYR" w:hAnsi="Times New Roman CYR" w:cs="Times New Roman CYR"/>
          <w:sz w:val="26"/>
          <w:szCs w:val="26"/>
        </w:rPr>
        <w:t xml:space="preserve">      1.4Контроль в сфере закупок осуществляется в целях установления законности составления и исполнения бюджета городского поселения город Калач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w:t>
      </w:r>
      <w:r>
        <w:rPr>
          <w:rFonts w:ascii="Tahoma" w:hAnsi="Tahoma" w:cs="Tahoma"/>
          <w:sz w:val="26"/>
          <w:szCs w:val="26"/>
        </w:rPr>
        <w:t xml:space="preserve"> </w:t>
      </w:r>
    </w:p>
    <w:p>
      <w:pPr>
        <w:widowControl w:val="0"/>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1.5Должностным лицом по осуществлению внутреннего финансового контроля в органах местного самоуправления городского поселения город Калач является   начальник сектора финансового — экономического учета и отчетности администрации городского поселения город Калач.</w:t>
      </w:r>
    </w:p>
    <w:p>
      <w:pPr>
        <w:widowControl w:val="0"/>
        <w:autoSpaceDE w:val="0"/>
        <w:autoSpaceDN w:val="0"/>
        <w:adjustRightInd w:val="0"/>
        <w:spacing w:after="0" w:line="240" w:lineRule="auto"/>
        <w:jc w:val="both"/>
        <w:rPr>
          <w:rFonts w:ascii="Times New Roman CYR" w:hAnsi="Times New Roman CYR" w:cs="Times New Roman CYR"/>
          <w:sz w:val="26"/>
          <w:szCs w:val="26"/>
        </w:rPr>
      </w:pPr>
      <w:r>
        <w:rPr>
          <w:rFonts w:ascii="Times New Roman CYR" w:hAnsi="Times New Roman CYR" w:cs="Times New Roman CYR"/>
          <w:sz w:val="26"/>
          <w:szCs w:val="26"/>
        </w:rPr>
        <w:t xml:space="preserve">     1.6Должностное лицо по осуществлению внутреннего финансового контроля осуществляет:</w:t>
      </w:r>
    </w:p>
    <w:p>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 xml:space="preserve">а) полномочия по внутреннему муниципальному финансовому </w:t>
      </w:r>
      <w:proofErr w:type="gramStart"/>
      <w:r>
        <w:rPr>
          <w:rFonts w:ascii="Times New Roman CYR" w:hAnsi="Times New Roman CYR" w:cs="Times New Roman CYR"/>
          <w:sz w:val="26"/>
          <w:szCs w:val="26"/>
        </w:rPr>
        <w:t>контролю за</w:t>
      </w:r>
      <w:proofErr w:type="gramEnd"/>
      <w:r>
        <w:rPr>
          <w:rFonts w:ascii="Times New Roman CYR" w:hAnsi="Times New Roman CYR" w:cs="Times New Roman CYR"/>
          <w:sz w:val="26"/>
          <w:szCs w:val="26"/>
        </w:rPr>
        <w:t xml:space="preserve"> соблюдением бюджетного законодательства Российской федерации и иных нормативных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исполнении муниципальных заданий (далее – контроль в сфере бюджетных правоотношений);</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 xml:space="preserve">б) полномочия органа внутреннего муниципального финансового контроля в </w:t>
      </w:r>
      <w:r>
        <w:rPr>
          <w:rFonts w:ascii="Times New Roman CYR" w:hAnsi="Times New Roman CYR" w:cs="Times New Roman CYR"/>
          <w:sz w:val="26"/>
          <w:szCs w:val="26"/>
          <w:highlight w:val="white"/>
        </w:rPr>
        <w:lastRenderedPageBreak/>
        <w:t xml:space="preserve">отношении закупок для обеспечения муниципальных нужд городского поселения город Калач (далее – контроль в сфере закупок), </w:t>
      </w:r>
      <w:r>
        <w:rPr>
          <w:rFonts w:ascii="Times New Roman" w:hAnsi="Times New Roman" w:cs="Times New Roman"/>
          <w:sz w:val="26"/>
          <w:szCs w:val="26"/>
          <w:highlight w:val="white"/>
          <w:lang w:val="en-US"/>
        </w:rPr>
        <w:t>  </w:t>
      </w:r>
      <w:r>
        <w:rPr>
          <w:rFonts w:ascii="Times New Roman CYR" w:hAnsi="Times New Roman CYR" w:cs="Times New Roman CYR"/>
          <w:sz w:val="26"/>
          <w:szCs w:val="26"/>
          <w:highlight w:val="white"/>
        </w:rPr>
        <w:t>предусмотренные частью 8 статьи 99 Федерального закона №44-ФЗ.</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1.7. </w:t>
      </w:r>
      <w:r>
        <w:rPr>
          <w:rFonts w:ascii="Times New Roman CYR" w:hAnsi="Times New Roman CYR" w:cs="Times New Roman CYR"/>
          <w:sz w:val="26"/>
          <w:szCs w:val="26"/>
          <w:highlight w:val="white"/>
        </w:rPr>
        <w:t>Внутренний муниципальный финансовый контроль проводится в отношении следующих субъектов:</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proofErr w:type="gramStart"/>
      <w:r>
        <w:rPr>
          <w:rFonts w:ascii="Times New Roman" w:hAnsi="Times New Roman" w:cs="Times New Roman"/>
          <w:sz w:val="26"/>
          <w:szCs w:val="26"/>
          <w:highlight w:val="white"/>
        </w:rPr>
        <w:t xml:space="preserve">- </w:t>
      </w:r>
      <w:r>
        <w:rPr>
          <w:rFonts w:ascii="Times New Roman CYR" w:hAnsi="Times New Roman CYR" w:cs="Times New Roman CYR"/>
          <w:sz w:val="26"/>
          <w:szCs w:val="26"/>
          <w:highlight w:val="white"/>
        </w:rPr>
        <w:t>главных  распорядителей (распорядители) средств местного бюджета, главных администраторов (администраторы) доходов бюджета поселения, главных администраторов (администраторы) источников финансирования дефицита местного бюджета (далее – главные администраторы средств местного бюджета), получателей средств бюджета поселения;</w:t>
      </w:r>
      <w:proofErr w:type="gramEnd"/>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 </w:t>
      </w:r>
      <w:r>
        <w:rPr>
          <w:rFonts w:ascii="Times New Roman CYR" w:hAnsi="Times New Roman CYR" w:cs="Times New Roman CYR"/>
          <w:sz w:val="26"/>
          <w:szCs w:val="26"/>
          <w:highlight w:val="white"/>
        </w:rPr>
        <w:t>заказчиков;</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 </w:t>
      </w:r>
      <w:r>
        <w:rPr>
          <w:rFonts w:ascii="Times New Roman CYR" w:hAnsi="Times New Roman CYR" w:cs="Times New Roman CYR"/>
          <w:sz w:val="26"/>
          <w:szCs w:val="26"/>
          <w:highlight w:val="white"/>
        </w:rPr>
        <w:t>контрактных управляющих;</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 </w:t>
      </w:r>
      <w:r>
        <w:rPr>
          <w:rFonts w:ascii="Times New Roman CYR" w:hAnsi="Times New Roman CYR" w:cs="Times New Roman CYR"/>
          <w:sz w:val="26"/>
          <w:szCs w:val="26"/>
          <w:highlight w:val="white"/>
        </w:rPr>
        <w:t>комиссий по осуществлению закупок и их членов;</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 </w:t>
      </w:r>
      <w:r>
        <w:rPr>
          <w:rFonts w:ascii="Times New Roman CYR" w:hAnsi="Times New Roman CYR" w:cs="Times New Roman CYR"/>
          <w:sz w:val="26"/>
          <w:szCs w:val="26"/>
          <w:highlight w:val="white"/>
        </w:rPr>
        <w:t>уполномоченных органов;</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 </w:t>
      </w:r>
      <w:r>
        <w:rPr>
          <w:rFonts w:ascii="Times New Roman CYR" w:hAnsi="Times New Roman CYR" w:cs="Times New Roman CYR"/>
          <w:sz w:val="26"/>
          <w:szCs w:val="26"/>
          <w:highlight w:val="white"/>
        </w:rPr>
        <w:t>уполномоченных учреждений.</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1.8. </w:t>
      </w:r>
      <w:r>
        <w:rPr>
          <w:rFonts w:ascii="Arial" w:hAnsi="Arial" w:cs="Arial"/>
          <w:color w:val="444444"/>
          <w:sz w:val="20"/>
          <w:szCs w:val="20"/>
          <w:highlight w:val="white"/>
          <w:lang w:val="en-US"/>
        </w:rPr>
        <w:t> </w:t>
      </w:r>
      <w:r>
        <w:rPr>
          <w:rFonts w:ascii="Times New Roman CYR" w:hAnsi="Times New Roman CYR" w:cs="Times New Roman CYR"/>
          <w:sz w:val="26"/>
          <w:szCs w:val="26"/>
          <w:highlight w:val="white"/>
        </w:rPr>
        <w:t>Контрольная деятельность в целях осуществления внутреннего муниципального финансового контроля осуществляется должностными лицами органа внутреннего муниципального финансового контроля путем проведения плановых и внеплановых проверок субъектов контроля, а также в рамках контроля в сфере бюджетных правоотношений ревизий и обследования (далее – контрольные мероприятия).</w:t>
      </w:r>
    </w:p>
    <w:p>
      <w:pPr>
        <w:widowControl w:val="0"/>
        <w:autoSpaceDE w:val="0"/>
        <w:autoSpaceDN w:val="0"/>
        <w:adjustRightInd w:val="0"/>
        <w:spacing w:before="75" w:after="75" w:line="240" w:lineRule="auto"/>
        <w:ind w:firstLine="567"/>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1.9. </w:t>
      </w:r>
      <w:r>
        <w:rPr>
          <w:rFonts w:ascii="Times New Roman CYR" w:hAnsi="Times New Roman CYR" w:cs="Times New Roman CYR"/>
          <w:sz w:val="26"/>
          <w:szCs w:val="26"/>
          <w:highlight w:val="white"/>
        </w:rPr>
        <w:t>Должностные лица, указанные в пункте 1.5 раздела 1 настоящего Порядка имеют право:</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proofErr w:type="gramStart"/>
      <w:r>
        <w:rPr>
          <w:rFonts w:ascii="Times New Roman CYR" w:hAnsi="Times New Roman CYR" w:cs="Times New Roman CYR"/>
          <w:sz w:val="26"/>
          <w:szCs w:val="26"/>
          <w:highlight w:val="white"/>
        </w:rPr>
        <w:t>а)</w:t>
      </w:r>
      <w:r>
        <w:rPr>
          <w:rFonts w:ascii="Times New Roman" w:hAnsi="Times New Roman" w:cs="Times New Roman"/>
          <w:sz w:val="26"/>
          <w:szCs w:val="26"/>
          <w:highlight w:val="white"/>
          <w:lang w:val="en-US"/>
        </w:rPr>
        <w:t> </w:t>
      </w:r>
      <w:r>
        <w:rPr>
          <w:rFonts w:ascii="Times New Roman CYR" w:hAnsi="Times New Roman CYR" w:cs="Times New Roman CYR"/>
          <w:sz w:val="26"/>
          <w:szCs w:val="26"/>
          <w:highlight w:val="white"/>
        </w:rPr>
        <w:t xml:space="preserve">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 главного администратора средств местного бюджета, срок представления документов устанавливается в течение пяти рабочих дней, со дня получении приказа о проведении контрольного мероприятия; </w:t>
      </w:r>
      <w:proofErr w:type="gramEnd"/>
    </w:p>
    <w:p>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б) при осуществлении выездных проверок (ревизий) беспрепятственно по предъявлении служебных удостоверений 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в) выдавать представления, предписания в случаях, предусмотренных законодательством Российской Федерации;</w:t>
      </w:r>
    </w:p>
    <w:p>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r>
        <w:rPr>
          <w:rFonts w:ascii="Times New Roman CYR" w:hAnsi="Times New Roman CYR" w:cs="Times New Roman CYR"/>
          <w:sz w:val="26"/>
          <w:szCs w:val="26"/>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lastRenderedPageBreak/>
        <w:t>г) направлять уведомления о применении бюджетных мер принуждения;</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 xml:space="preserve">д) обращаться в суд, арбитражный суд с исками о признании осуществленных закупок недействительными в соответствии с </w:t>
      </w:r>
      <w:hyperlink r:id="rId7" w:history="1">
        <w:r>
          <w:rPr>
            <w:rFonts w:ascii="Times New Roman CYR" w:hAnsi="Times New Roman CYR" w:cs="Times New Roman CYR"/>
            <w:color w:val="0000FF"/>
            <w:sz w:val="24"/>
            <w:szCs w:val="24"/>
            <w:highlight w:val="white"/>
            <w:u w:val="single"/>
          </w:rPr>
          <w:t>Гражданским кодексом</w:t>
        </w:r>
      </w:hyperlink>
      <w:r>
        <w:rPr>
          <w:rFonts w:ascii="Times New Roman" w:hAnsi="Times New Roman" w:cs="Times New Roman"/>
          <w:sz w:val="26"/>
          <w:szCs w:val="26"/>
          <w:highlight w:val="white"/>
        </w:rPr>
        <w:t xml:space="preserve"> </w:t>
      </w:r>
      <w:r>
        <w:rPr>
          <w:rFonts w:ascii="Times New Roman CYR" w:hAnsi="Times New Roman CYR" w:cs="Times New Roman CYR"/>
          <w:sz w:val="26"/>
          <w:szCs w:val="26"/>
          <w:highlight w:val="white"/>
        </w:rPr>
        <w:t>Российской Федерации.</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1.10. </w:t>
      </w:r>
      <w:r>
        <w:rPr>
          <w:rFonts w:ascii="Times New Roman CYR" w:hAnsi="Times New Roman CYR" w:cs="Times New Roman CYR"/>
          <w:sz w:val="26"/>
          <w:szCs w:val="26"/>
          <w:highlight w:val="white"/>
        </w:rPr>
        <w:t>Должностные лица, указанные в пункте 1.5 раздела 1 настоящего Порядка, обязаны:</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б) проводить контрольные мероприятия в соответствии с приказом органа внутреннего муниципального финансового контроля и настоящим Порядком;</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proofErr w:type="gramStart"/>
      <w:r>
        <w:rPr>
          <w:rFonts w:ascii="Times New Roman CYR" w:hAnsi="Times New Roman CYR" w:cs="Times New Roman CYR"/>
          <w:sz w:val="26"/>
          <w:szCs w:val="26"/>
          <w:highlight w:val="white"/>
        </w:rPr>
        <w:t>в) знакомить руководителя или уполномоченное должностное лицо субъекта контроля (далее – представитель субъекта контроля) с копией приказа и удостоверением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w:t>
      </w:r>
      <w:proofErr w:type="gramEnd"/>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г)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факт.</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1.11. </w:t>
      </w:r>
      <w:r>
        <w:rPr>
          <w:rFonts w:ascii="Times New Roman CYR" w:hAnsi="Times New Roman CYR" w:cs="Times New Roman CYR"/>
          <w:sz w:val="26"/>
          <w:szCs w:val="26"/>
          <w:highlight w:val="white"/>
        </w:rPr>
        <w:t xml:space="preserve">Должностные лица, указанные в пункте 1.5 раздела 1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муниципального финансового контроля. </w:t>
      </w:r>
    </w:p>
    <w:p>
      <w:pPr>
        <w:widowControl w:val="0"/>
        <w:autoSpaceDE w:val="0"/>
        <w:autoSpaceDN w:val="0"/>
        <w:adjustRightInd w:val="0"/>
        <w:spacing w:before="75" w:after="75" w:line="240" w:lineRule="auto"/>
        <w:ind w:firstLine="567"/>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1.12. </w:t>
      </w:r>
      <w:r>
        <w:rPr>
          <w:rFonts w:ascii="Times New Roman CYR" w:hAnsi="Times New Roman CYR" w:cs="Times New Roman CYR"/>
          <w:sz w:val="26"/>
          <w:szCs w:val="26"/>
          <w:highlight w:val="white"/>
        </w:rPr>
        <w:t>Органы внутреннего муниципального финансового контроля осуществляют контроль (за исключением контроля закупок в рамках государственного оборонного заказа) в отношении:</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1) </w:t>
      </w:r>
      <w:r>
        <w:rPr>
          <w:rFonts w:ascii="Times New Roman CYR" w:hAnsi="Times New Roman CYR" w:cs="Times New Roman CYR"/>
          <w:sz w:val="26"/>
          <w:szCs w:val="26"/>
          <w:highlight w:val="white"/>
        </w:rPr>
        <w:t>соблюдения требований к обоснованию закупок и обоснованности закупок (с 1 января 2016 года);</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2) </w:t>
      </w:r>
      <w:r>
        <w:rPr>
          <w:rFonts w:ascii="Times New Roman CYR" w:hAnsi="Times New Roman CYR" w:cs="Times New Roman CYR"/>
          <w:sz w:val="26"/>
          <w:szCs w:val="26"/>
          <w:highlight w:val="white"/>
        </w:rPr>
        <w:t xml:space="preserve">соблюдения правил нормирования в сфере закупок; </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3) </w:t>
      </w:r>
      <w:r>
        <w:rPr>
          <w:rFonts w:ascii="Times New Roman CYR" w:hAnsi="Times New Roman CYR" w:cs="Times New Roman CYR"/>
          <w:sz w:val="26"/>
          <w:szCs w:val="26"/>
          <w:highlight w:val="white"/>
        </w:rPr>
        <w:t xml:space="preserve">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4) </w:t>
      </w:r>
      <w:r>
        <w:rPr>
          <w:rFonts w:ascii="Times New Roman CYR" w:hAnsi="Times New Roman CYR" w:cs="Times New Roman CYR"/>
          <w:sz w:val="26"/>
          <w:szCs w:val="26"/>
          <w:highlight w:val="white"/>
        </w:rPr>
        <w:t xml:space="preserve">применения заказчиком мер ответственности и совершения иных действий в случае нарушения поставщиком (подрядчиком, исполнителем) условий контракта; </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5) </w:t>
      </w:r>
      <w:r>
        <w:rPr>
          <w:rFonts w:ascii="Times New Roman CYR" w:hAnsi="Times New Roman CYR" w:cs="Times New Roman CYR"/>
          <w:sz w:val="26"/>
          <w:szCs w:val="26"/>
          <w:highlight w:val="white"/>
        </w:rPr>
        <w:t xml:space="preserve">соответствия поставленного товара, выполненной работы (ее результата) или оказанной услуги условиям контракта; </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6) </w:t>
      </w:r>
      <w:r>
        <w:rPr>
          <w:rFonts w:ascii="Times New Roman CYR" w:hAnsi="Times New Roman CYR" w:cs="Times New Roman CYR"/>
          <w:sz w:val="26"/>
          <w:szCs w:val="26"/>
          <w:highlight w:val="white"/>
        </w:rPr>
        <w:t xml:space="preserve">своевременности, полноты и достоверности отражения в документах учета поставленного товара, выполненной работы (ее результата) или оказанной услуги; </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lastRenderedPageBreak/>
        <w:t xml:space="preserve">7) </w:t>
      </w:r>
      <w:r>
        <w:rPr>
          <w:rFonts w:ascii="Times New Roman CYR" w:hAnsi="Times New Roman CYR" w:cs="Times New Roman CYR"/>
          <w:sz w:val="26"/>
          <w:szCs w:val="26"/>
          <w:highlight w:val="white"/>
        </w:rPr>
        <w:t>соответствия использования поставленного товара, выполненной работы (ее результата) или оказанной услуги целям осуществления закупки.</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1.13.</w:t>
      </w:r>
      <w:r>
        <w:rPr>
          <w:rFonts w:ascii="Times New Roman" w:hAnsi="Times New Roman" w:cs="Times New Roman"/>
          <w:sz w:val="26"/>
          <w:szCs w:val="26"/>
          <w:highlight w:val="white"/>
          <w:lang w:val="en-US"/>
        </w:rPr>
        <w:t> </w:t>
      </w:r>
      <w:r>
        <w:rPr>
          <w:rFonts w:ascii="Times New Roman CYR" w:hAnsi="Times New Roman CYR" w:cs="Times New Roman CYR"/>
          <w:sz w:val="26"/>
          <w:szCs w:val="26"/>
          <w:highlight w:val="white"/>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принимается главой администрации городского поселения город Калач и оформляется распоряжением.</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Обследования могут проводиться в рамках камеральных и выездных проверок, ревизий.</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1.14.</w:t>
      </w:r>
      <w:r>
        <w:rPr>
          <w:rFonts w:ascii="Times New Roman" w:hAnsi="Times New Roman" w:cs="Times New Roman"/>
          <w:sz w:val="26"/>
          <w:szCs w:val="26"/>
          <w:highlight w:val="white"/>
          <w:lang w:val="en-US"/>
        </w:rPr>
        <w:t> </w:t>
      </w:r>
      <w:r>
        <w:rPr>
          <w:rFonts w:ascii="Times New Roman CYR" w:hAnsi="Times New Roman CYR" w:cs="Times New Roman CYR"/>
          <w:sz w:val="26"/>
          <w:szCs w:val="26"/>
          <w:highlight w:val="white"/>
        </w:rPr>
        <w:t xml:space="preserve">Контрольная деятельность подразделяется </w:t>
      </w:r>
      <w:proofErr w:type="gramStart"/>
      <w:r>
        <w:rPr>
          <w:rFonts w:ascii="Times New Roman CYR" w:hAnsi="Times New Roman CYR" w:cs="Times New Roman CYR"/>
          <w:sz w:val="26"/>
          <w:szCs w:val="26"/>
          <w:highlight w:val="white"/>
        </w:rPr>
        <w:t>на</w:t>
      </w:r>
      <w:proofErr w:type="gramEnd"/>
      <w:r>
        <w:rPr>
          <w:rFonts w:ascii="Times New Roman CYR" w:hAnsi="Times New Roman CYR" w:cs="Times New Roman CYR"/>
          <w:sz w:val="26"/>
          <w:szCs w:val="26"/>
          <w:highlight w:val="white"/>
        </w:rPr>
        <w:t xml:space="preserve"> плановую и внеплановую.</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 составленный и утвержденный в соответствии с разделом 2 настоящего Порядка.</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Внеплановая контрольная деятельность осуществляется по следующим основаниям:</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 </w:t>
      </w:r>
      <w:r>
        <w:rPr>
          <w:rFonts w:ascii="Times New Roman CYR" w:hAnsi="Times New Roman CYR" w:cs="Times New Roman CYR"/>
          <w:sz w:val="26"/>
          <w:szCs w:val="26"/>
        </w:rPr>
        <w:t>поручение главы городского поселения город Калач;</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 </w:t>
      </w:r>
      <w:r>
        <w:rPr>
          <w:rFonts w:ascii="Times New Roman CYR" w:hAnsi="Times New Roman CYR" w:cs="Times New Roman CYR"/>
          <w:sz w:val="26"/>
          <w:szCs w:val="26"/>
        </w:rPr>
        <w:t xml:space="preserve">мотивированное обращение  правоохранительных органов; </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 </w:t>
      </w:r>
      <w:r>
        <w:rPr>
          <w:rFonts w:ascii="Times New Roman CYR" w:hAnsi="Times New Roman CYR" w:cs="Times New Roman CYR"/>
          <w:sz w:val="26"/>
          <w:szCs w:val="26"/>
        </w:rPr>
        <w:t>обращение гражданина, объединения граждан, в том числе юридического лица содержащее информацию о нарушении законодательства;</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w:t>
      </w:r>
      <w:r>
        <w:rPr>
          <w:rFonts w:ascii="Times New Roman" w:hAnsi="Times New Roman" w:cs="Times New Roman"/>
          <w:sz w:val="26"/>
          <w:szCs w:val="26"/>
          <w:highlight w:val="white"/>
          <w:lang w:val="en-US"/>
        </w:rPr>
        <w:t> </w:t>
      </w:r>
      <w:r>
        <w:rPr>
          <w:rFonts w:ascii="Times New Roman CYR" w:hAnsi="Times New Roman CYR" w:cs="Times New Roman CYR"/>
          <w:sz w:val="26"/>
          <w:szCs w:val="26"/>
          <w:highlight w:val="white"/>
        </w:rPr>
        <w:t>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 </w:t>
      </w:r>
      <w:r>
        <w:rPr>
          <w:rFonts w:ascii="Times New Roman CYR" w:hAnsi="Times New Roman CYR" w:cs="Times New Roman CYR"/>
          <w:sz w:val="26"/>
          <w:szCs w:val="26"/>
        </w:rPr>
        <w:t>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комиссии по осуществлению закупок, ее членов, контрактного управляющего;</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w:t>
      </w:r>
      <w:r>
        <w:rPr>
          <w:rFonts w:ascii="Times New Roman" w:hAnsi="Times New Roman" w:cs="Times New Roman"/>
          <w:sz w:val="26"/>
          <w:szCs w:val="26"/>
          <w:highlight w:val="white"/>
          <w:lang w:val="en-US"/>
        </w:rPr>
        <w:t> </w:t>
      </w:r>
      <w:r>
        <w:rPr>
          <w:rFonts w:ascii="Times New Roman CYR" w:hAnsi="Times New Roman CYR" w:cs="Times New Roman CYR"/>
          <w:sz w:val="26"/>
          <w:szCs w:val="26"/>
          <w:highlight w:val="white"/>
        </w:rP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1.15.</w:t>
      </w:r>
      <w:r>
        <w:rPr>
          <w:rFonts w:ascii="Times New Roman" w:hAnsi="Times New Roman" w:cs="Times New Roman"/>
          <w:sz w:val="26"/>
          <w:szCs w:val="26"/>
          <w:highlight w:val="white"/>
          <w:lang w:val="en-US"/>
        </w:rPr>
        <w:t> </w:t>
      </w:r>
      <w:proofErr w:type="gramStart"/>
      <w:r>
        <w:rPr>
          <w:rFonts w:ascii="Times New Roman CYR" w:hAnsi="Times New Roman CYR" w:cs="Times New Roman CYR"/>
          <w:sz w:val="26"/>
          <w:szCs w:val="26"/>
          <w:highlight w:val="white"/>
        </w:rPr>
        <w:t>Запросы о представлении документов и информации,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 xml:space="preserve">Срок представления документов и информации устанавливается в запросе и исчисляется </w:t>
      </w:r>
      <w:proofErr w:type="gramStart"/>
      <w:r>
        <w:rPr>
          <w:rFonts w:ascii="Times New Roman CYR" w:hAnsi="Times New Roman CYR" w:cs="Times New Roman CYR"/>
          <w:sz w:val="26"/>
          <w:szCs w:val="26"/>
          <w:highlight w:val="white"/>
        </w:rPr>
        <w:t>с даты получения</w:t>
      </w:r>
      <w:proofErr w:type="gramEnd"/>
      <w:r>
        <w:rPr>
          <w:rFonts w:ascii="Times New Roman CYR" w:hAnsi="Times New Roman CYR" w:cs="Times New Roman CYR"/>
          <w:sz w:val="26"/>
          <w:szCs w:val="26"/>
          <w:highlight w:val="white"/>
        </w:rPr>
        <w:t xml:space="preserve"> такого запроса.</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Документы и информация, необходимые для проведения контрольных мероприятий, представляются в подлиннике, или представляются их копии, заверенные субъектами контроля в установленном порядке, в течение пяти дней со дня получения распоряжения о контрольном мероприятии и предоставляются в орган финансового контроля.</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lastRenderedPageBreak/>
        <w:t>1.16.</w:t>
      </w:r>
      <w:r>
        <w:rPr>
          <w:rFonts w:ascii="Times New Roman" w:hAnsi="Times New Roman" w:cs="Times New Roman"/>
          <w:sz w:val="26"/>
          <w:szCs w:val="26"/>
          <w:highlight w:val="white"/>
          <w:lang w:val="en-US"/>
        </w:rPr>
        <w:t> </w:t>
      </w:r>
      <w:r>
        <w:rPr>
          <w:rFonts w:ascii="Times New Roman CYR" w:hAnsi="Times New Roman CYR" w:cs="Times New Roman CYR"/>
          <w:sz w:val="26"/>
          <w:szCs w:val="26"/>
          <w:highlight w:val="white"/>
        </w:rPr>
        <w:t>Документы, составляемые и получаемые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порядке, установленном для органа внутреннего муниципального финансового контроля, в том числе с использованием автоматизированной информационной системы.</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1.17.</w:t>
      </w:r>
      <w:r>
        <w:rPr>
          <w:rFonts w:ascii="Times New Roman" w:hAnsi="Times New Roman" w:cs="Times New Roman"/>
          <w:sz w:val="26"/>
          <w:szCs w:val="26"/>
          <w:highlight w:val="white"/>
          <w:lang w:val="en-US"/>
        </w:rPr>
        <w:t> </w:t>
      </w:r>
      <w:r>
        <w:rPr>
          <w:rFonts w:ascii="Times New Roman CYR" w:hAnsi="Times New Roman CYR" w:cs="Times New Roman CYR"/>
          <w:sz w:val="26"/>
          <w:szCs w:val="26"/>
          <w:highlight w:val="white"/>
        </w:rPr>
        <w:t>При осуществлении контроля в сфере закупок органом внутреннего муниципального финансового контроля используется информация, содержащаяся в единой информационной системе в сфере закупок, созданной в соответствии с Федеральным законом №</w:t>
      </w:r>
      <w:r>
        <w:rPr>
          <w:rFonts w:ascii="Times New Roman" w:hAnsi="Times New Roman" w:cs="Times New Roman"/>
          <w:sz w:val="26"/>
          <w:szCs w:val="26"/>
          <w:highlight w:val="white"/>
          <w:lang w:val="en-US"/>
        </w:rPr>
        <w:t> </w:t>
      </w:r>
      <w:r>
        <w:rPr>
          <w:rFonts w:ascii="Times New Roman" w:hAnsi="Times New Roman" w:cs="Times New Roman"/>
          <w:sz w:val="26"/>
          <w:szCs w:val="26"/>
          <w:highlight w:val="white"/>
        </w:rPr>
        <w:t>44-</w:t>
      </w:r>
      <w:r>
        <w:rPr>
          <w:rFonts w:ascii="Times New Roman CYR" w:hAnsi="Times New Roman CYR" w:cs="Times New Roman CYR"/>
          <w:sz w:val="26"/>
          <w:szCs w:val="26"/>
          <w:highlight w:val="white"/>
        </w:rPr>
        <w:t>ФЗ (далее – единая информационная система в сфере закупок).</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Информация, содержащаяся в единой информационной системе в сфере закупок, используется в целях планирования контрольной деятельности, а также осуществления внеплановых контрольных мероприятий.</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 установленными Правительством Российской Федерации к порядку функционирования единой информационной системы в сфере закупок.</w:t>
      </w:r>
    </w:p>
    <w:p>
      <w:pPr>
        <w:widowControl w:val="0"/>
        <w:autoSpaceDE w:val="0"/>
        <w:autoSpaceDN w:val="0"/>
        <w:adjustRightInd w:val="0"/>
        <w:spacing w:before="75" w:after="75" w:line="240" w:lineRule="auto"/>
        <w:jc w:val="center"/>
        <w:rPr>
          <w:rFonts w:ascii="Calibri" w:hAnsi="Calibri" w:cs="Calibri"/>
        </w:rPr>
      </w:pPr>
    </w:p>
    <w:p>
      <w:pPr>
        <w:widowControl w:val="0"/>
        <w:autoSpaceDE w:val="0"/>
        <w:autoSpaceDN w:val="0"/>
        <w:adjustRightInd w:val="0"/>
        <w:spacing w:before="75" w:after="75" w:line="240" w:lineRule="auto"/>
        <w:jc w:val="center"/>
        <w:rPr>
          <w:rFonts w:ascii="Times New Roman CYR" w:hAnsi="Times New Roman CYR" w:cs="Times New Roman CYR"/>
          <w:b/>
          <w:sz w:val="26"/>
          <w:szCs w:val="26"/>
          <w:highlight w:val="white"/>
        </w:rPr>
      </w:pPr>
      <w:r>
        <w:rPr>
          <w:rFonts w:ascii="Times New Roman" w:hAnsi="Times New Roman" w:cs="Times New Roman"/>
          <w:b/>
          <w:sz w:val="26"/>
          <w:szCs w:val="26"/>
          <w:highlight w:val="white"/>
        </w:rPr>
        <w:t xml:space="preserve">   2.</w:t>
      </w:r>
      <w:r>
        <w:rPr>
          <w:rFonts w:ascii="Times New Roman CYR" w:hAnsi="Times New Roman CYR" w:cs="Times New Roman CYR"/>
          <w:b/>
          <w:sz w:val="26"/>
          <w:szCs w:val="26"/>
          <w:highlight w:val="white"/>
        </w:rPr>
        <w:t>Порядок организации и осуществления внутреннего финансового контроля</w:t>
      </w:r>
    </w:p>
    <w:p>
      <w:pPr>
        <w:widowControl w:val="0"/>
        <w:autoSpaceDE w:val="0"/>
        <w:autoSpaceDN w:val="0"/>
        <w:adjustRightInd w:val="0"/>
        <w:spacing w:before="75" w:after="75" w:line="240" w:lineRule="auto"/>
        <w:ind w:firstLine="709"/>
        <w:jc w:val="both"/>
        <w:rPr>
          <w:rFonts w:ascii="Calibri" w:hAnsi="Calibri" w:cs="Calibri"/>
        </w:rPr>
      </w:pP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 </w:t>
      </w:r>
      <w:r>
        <w:rPr>
          <w:rFonts w:ascii="Times New Roman CYR" w:hAnsi="Times New Roman CYR" w:cs="Times New Roman CYR"/>
          <w:sz w:val="26"/>
          <w:szCs w:val="26"/>
        </w:rPr>
        <w:t>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2.2. </w:t>
      </w:r>
      <w:r>
        <w:rPr>
          <w:rFonts w:ascii="Times New Roman CYR" w:hAnsi="Times New Roman CYR" w:cs="Times New Roman CYR"/>
          <w:sz w:val="26"/>
          <w:szCs w:val="26"/>
        </w:rPr>
        <w:t>Проведению контрольного мероприятия и составлению программы контрольного мероприятия предшествует подготовительный период, в ходе которого изучаются законодательные и другие нормативные правовые акты, отчетные документы, характеризующие и регламентирующие деятельность объекта (субъекта) контроля, подлежащего проверке (ревизии, обследованию).</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2.3.  </w:t>
      </w:r>
      <w:r>
        <w:rPr>
          <w:rFonts w:ascii="Times New Roman CYR" w:hAnsi="Times New Roman CYR" w:cs="Times New Roman CYR"/>
          <w:sz w:val="26"/>
          <w:szCs w:val="26"/>
        </w:rPr>
        <w:t xml:space="preserve">Для проведения каждого отдельного контрольного мероприятия составляется программа контрольного мероприятия. </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2.4. </w:t>
      </w:r>
      <w:r>
        <w:rPr>
          <w:rFonts w:ascii="Times New Roman CYR" w:hAnsi="Times New Roman CYR" w:cs="Times New Roman CYR"/>
          <w:sz w:val="26"/>
          <w:szCs w:val="26"/>
        </w:rPr>
        <w:t xml:space="preserve">Программа контрольного мероприятия должна содержать описание  контрольного мероприятия, методы контрольного мероприятия  (проверка, ревизия, обследование), темы контрольного мероприятия и наименование объекта контроля, перечень основных вопросов, подлежащих изучению в ходе контрольного мероприятия. </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2.5. </w:t>
      </w:r>
      <w:r>
        <w:rPr>
          <w:rFonts w:ascii="Times New Roman CYR" w:hAnsi="Times New Roman CYR" w:cs="Times New Roman CYR"/>
          <w:sz w:val="26"/>
          <w:szCs w:val="26"/>
        </w:rPr>
        <w:t>Контрольное мероприятие проводится на основании решения о его назначении, в котором указывается наименование объекта контроля, проверяемый период, тема контрольного мероприятия, основание проведения контрольного мероприятия, методы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подготовки акта контрольного мероприятия. Решение о проведении контрольных мероприятий принимается главой администрации городского поселения город Калач.</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lastRenderedPageBreak/>
        <w:t xml:space="preserve">2.6. </w:t>
      </w:r>
      <w:r>
        <w:rPr>
          <w:rFonts w:ascii="Times New Roman CYR" w:hAnsi="Times New Roman CYR" w:cs="Times New Roman CYR"/>
          <w:sz w:val="26"/>
          <w:szCs w:val="26"/>
        </w:rPr>
        <w:t>Срок проведения контрольного мероприятия, определяется исходя из цели и предмета контрольного мероприятия, объема предстоящих контрольных действий.</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2.7. </w:t>
      </w:r>
      <w:r>
        <w:rPr>
          <w:rFonts w:ascii="Times New Roman CYR" w:hAnsi="Times New Roman CYR" w:cs="Times New Roman CYR"/>
          <w:sz w:val="26"/>
          <w:szCs w:val="26"/>
        </w:rPr>
        <w:t xml:space="preserve">Срок проведения контрольного мероприятия не может превышать 45 рабочих дней. </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2.8. </w:t>
      </w:r>
      <w:r>
        <w:rPr>
          <w:rFonts w:ascii="Times New Roman CYR" w:hAnsi="Times New Roman CYR" w:cs="Times New Roman CYR"/>
          <w:sz w:val="26"/>
          <w:szCs w:val="26"/>
        </w:rPr>
        <w:t>Срок проведения контрольного мероприятия, установленный при назначении контрольного мероприятия, может быть продлен, но не более чем на 30 рабочих дней.</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2.9. </w:t>
      </w:r>
      <w:r>
        <w:rPr>
          <w:rFonts w:ascii="Times New Roman CYR" w:hAnsi="Times New Roman CYR" w:cs="Times New Roman CYR"/>
          <w:sz w:val="26"/>
          <w:szCs w:val="26"/>
        </w:rPr>
        <w:t>В ходе контрольного мероприятия проводятся контрольные действия по документальному и фактическому изучению финансово-хозяйственных операций объекта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2.10. </w:t>
      </w:r>
      <w:proofErr w:type="gramStart"/>
      <w:r>
        <w:rPr>
          <w:rFonts w:ascii="Times New Roman CYR" w:hAnsi="Times New Roman CYR" w:cs="Times New Roman CYR"/>
          <w:sz w:val="26"/>
          <w:szCs w:val="26"/>
        </w:rPr>
        <w:t>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опросникам третьих лиц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w:t>
      </w:r>
      <w:proofErr w:type="gramEnd"/>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2.11. </w:t>
      </w:r>
      <w:r>
        <w:rPr>
          <w:rFonts w:ascii="Times New Roman CYR" w:hAnsi="Times New Roman CYR" w:cs="Times New Roman CYR"/>
          <w:sz w:val="26"/>
          <w:szCs w:val="26"/>
        </w:rPr>
        <w:t>Контрольные действия проводятся сплошным или выборочным способом.</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состав определяется таким образом, чтобы обеспечить возможность оценки всей совокупности финансовых и хозяйственных операций по изучаемому вопросу.</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2.12. </w:t>
      </w:r>
      <w:r>
        <w:rPr>
          <w:rFonts w:ascii="Times New Roman CYR" w:hAnsi="Times New Roman CYR" w:cs="Times New Roman CYR"/>
          <w:sz w:val="26"/>
          <w:szCs w:val="26"/>
        </w:rPr>
        <w:t>Проведение контрольного мероприятия подлежит документированию. Рабочая документация контрольного мероприятия должна содержать программу, документальные доказательства, справки, промежуточные акты проверок, ревизий, промежуточные заключения обследований, представления, предписания, информацию об устранении нарушений.</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2.13. </w:t>
      </w:r>
      <w:r>
        <w:rPr>
          <w:rFonts w:ascii="Times New Roman CYR" w:hAnsi="Times New Roman CYR" w:cs="Times New Roman CYR"/>
          <w:sz w:val="26"/>
          <w:szCs w:val="26"/>
        </w:rPr>
        <w:t>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2.14. </w:t>
      </w:r>
      <w:proofErr w:type="gramStart"/>
      <w:r>
        <w:rPr>
          <w:rFonts w:ascii="Times New Roman CYR" w:hAnsi="Times New Roman CYR" w:cs="Times New Roman CYR"/>
          <w:sz w:val="26"/>
          <w:szCs w:val="26"/>
        </w:rPr>
        <w:t>Акт ревизии (проверки) состоит из вводной, описательной и заключительной частей.</w:t>
      </w:r>
      <w:proofErr w:type="gramEnd"/>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Акт ревизии (проверки) составляется и подписывается должностными лицами, проводившими контрольное мероприятие, в срок, установленный в распоряжении о проведении контрольного мероприятия.</w:t>
      </w:r>
    </w:p>
    <w:p>
      <w:pPr>
        <w:widowControl w:val="0"/>
        <w:autoSpaceDE w:val="0"/>
        <w:autoSpaceDN w:val="0"/>
        <w:adjustRightInd w:val="0"/>
        <w:spacing w:before="75" w:after="75" w:line="240" w:lineRule="auto"/>
        <w:ind w:firstLine="709"/>
        <w:jc w:val="both"/>
        <w:rPr>
          <w:rFonts w:ascii="Times New Roman CYR" w:hAnsi="Times New Roman CYR" w:cs="Times New Roman CYR"/>
          <w:color w:val="444444"/>
          <w:sz w:val="26"/>
          <w:szCs w:val="26"/>
          <w:highlight w:val="white"/>
        </w:rPr>
      </w:pPr>
      <w:r>
        <w:rPr>
          <w:rFonts w:ascii="Times New Roman" w:hAnsi="Times New Roman" w:cs="Times New Roman"/>
          <w:sz w:val="26"/>
          <w:szCs w:val="26"/>
          <w:highlight w:val="white"/>
        </w:rPr>
        <w:t xml:space="preserve">2.15. </w:t>
      </w:r>
      <w:r>
        <w:rPr>
          <w:rFonts w:ascii="Times New Roman CYR" w:hAnsi="Times New Roman CYR" w:cs="Times New Roman CYR"/>
          <w:sz w:val="26"/>
          <w:szCs w:val="26"/>
          <w:highlight w:val="white"/>
        </w:rPr>
        <w:t>Результаты ревизии (проверки) докладываются главе администрации городского поселения город Калач, для определения порядка реализации материалов ревизии (проверки).</w:t>
      </w:r>
      <w:r>
        <w:rPr>
          <w:rFonts w:ascii="Times New Roman CYR" w:hAnsi="Times New Roman CYR" w:cs="Times New Roman CYR"/>
          <w:color w:val="444444"/>
          <w:sz w:val="26"/>
          <w:szCs w:val="26"/>
          <w:highlight w:val="white"/>
        </w:rPr>
        <w:t xml:space="preserve"> </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lastRenderedPageBreak/>
        <w:t>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принимается решение о применении мер принуждения в следующих формах:</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а) представления;</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б) предписания;</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в) уведомления о применении бюджетных мер принуждения.</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Российской Федерации, составляются структурным подразделением органа внутреннего муниципального финансового контроля и направляются для принятия решения о применении мер принуждения главе администрации городского поселения город Калач в течени</w:t>
      </w:r>
      <w:proofErr w:type="gramStart"/>
      <w:r>
        <w:rPr>
          <w:rFonts w:ascii="Times New Roman CYR" w:hAnsi="Times New Roman CYR" w:cs="Times New Roman CYR"/>
          <w:sz w:val="26"/>
          <w:szCs w:val="26"/>
          <w:highlight w:val="white"/>
        </w:rPr>
        <w:t>и</w:t>
      </w:r>
      <w:proofErr w:type="gramEnd"/>
      <w:r>
        <w:rPr>
          <w:rFonts w:ascii="Times New Roman CYR" w:hAnsi="Times New Roman CYR" w:cs="Times New Roman CYR"/>
          <w:sz w:val="26"/>
          <w:szCs w:val="26"/>
          <w:highlight w:val="white"/>
        </w:rPr>
        <w:t xml:space="preserve"> пяти календарных дней после принятия решения о применении меры принуждения.</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Представления, предписания в срок, не превышающий пяти календарных дней после принятия решения о применении меры принуждения, вручаются (направляются) представителю объекта контроля.</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w:hAnsi="Times New Roman" w:cs="Times New Roman"/>
          <w:sz w:val="26"/>
          <w:szCs w:val="26"/>
          <w:highlight w:val="white"/>
        </w:rPr>
        <w:t xml:space="preserve">2.16. </w:t>
      </w:r>
      <w:proofErr w:type="gramStart"/>
      <w:r>
        <w:rPr>
          <w:rFonts w:ascii="Times New Roman CYR" w:hAnsi="Times New Roman CYR" w:cs="Times New Roman CYR"/>
          <w:sz w:val="26"/>
          <w:szCs w:val="26"/>
          <w:highlight w:val="white"/>
        </w:rPr>
        <w:t>Представление, предписание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нормативных правовых актов  о контрактной системе в сфере закупок и  требования о принятии мер по их устранению, а также устранению причин и условий таких нарушений, указание на конкретные действия, которые должно совершить лицо, получившее такое представление, предписание, для устранения указанного</w:t>
      </w:r>
      <w:proofErr w:type="gramEnd"/>
      <w:r>
        <w:rPr>
          <w:rFonts w:ascii="Times New Roman CYR" w:hAnsi="Times New Roman CYR" w:cs="Times New Roman CYR"/>
          <w:sz w:val="26"/>
          <w:szCs w:val="26"/>
          <w:highlight w:val="white"/>
        </w:rPr>
        <w:t xml:space="preserve"> нарушения, срок, в течение которого лицо, получившее предписание, должно информировать о его исполнении. </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В случае неисполнения выданного представления (предписания) орган внутреннего муниципального финансового 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В случае неисполнения или исполнения не в полном объеме выданного представления (предписания) главой администрации городского поселения город Калач может быть принято решение о назначении внеплановой выездной проверки.</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proofErr w:type="gramStart"/>
      <w:r>
        <w:rPr>
          <w:rFonts w:ascii="Times New Roman CYR" w:hAnsi="Times New Roman CYR" w:cs="Times New Roman CYR"/>
          <w:sz w:val="26"/>
          <w:szCs w:val="26"/>
          <w:highlight w:val="white"/>
        </w:rPr>
        <w:t>В случае неисполнения предписания в части возмещения ущерба, причиненного городскому поселению город Калач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городского поселения город Калач направляет исковое заявление о возмещении ущерба, причиненного поселению, в арбитражный суд, должностное лицо органа внутреннего финансового контроля защищает интересы городского поселения город Калач по этому исковому заявлению в арбитражном</w:t>
      </w:r>
      <w:proofErr w:type="gramEnd"/>
      <w:r>
        <w:rPr>
          <w:rFonts w:ascii="Times New Roman CYR" w:hAnsi="Times New Roman CYR" w:cs="Times New Roman CYR"/>
          <w:sz w:val="26"/>
          <w:szCs w:val="26"/>
          <w:highlight w:val="white"/>
        </w:rPr>
        <w:t xml:space="preserve"> </w:t>
      </w:r>
      <w:proofErr w:type="gramStart"/>
      <w:r>
        <w:rPr>
          <w:rFonts w:ascii="Times New Roman CYR" w:hAnsi="Times New Roman CYR" w:cs="Times New Roman CYR"/>
          <w:sz w:val="26"/>
          <w:szCs w:val="26"/>
          <w:highlight w:val="white"/>
        </w:rPr>
        <w:t>суде</w:t>
      </w:r>
      <w:proofErr w:type="gramEnd"/>
      <w:r>
        <w:rPr>
          <w:rFonts w:ascii="Times New Roman CYR" w:hAnsi="Times New Roman CYR" w:cs="Times New Roman CYR"/>
          <w:sz w:val="26"/>
          <w:szCs w:val="26"/>
          <w:highlight w:val="white"/>
        </w:rPr>
        <w:t>.</w:t>
      </w:r>
    </w:p>
    <w:p>
      <w:pPr>
        <w:widowControl w:val="0"/>
        <w:autoSpaceDE w:val="0"/>
        <w:autoSpaceDN w:val="0"/>
        <w:adjustRightInd w:val="0"/>
        <w:spacing w:before="75" w:after="75" w:line="240" w:lineRule="auto"/>
        <w:ind w:firstLine="709"/>
        <w:jc w:val="both"/>
        <w:rPr>
          <w:rFonts w:ascii="Times New Roman CYR" w:hAnsi="Times New Roman CYR" w:cs="Times New Roman CYR"/>
          <w:sz w:val="26"/>
          <w:szCs w:val="26"/>
          <w:highlight w:val="white"/>
        </w:rPr>
      </w:pPr>
      <w:r>
        <w:rPr>
          <w:rFonts w:ascii="Times New Roman CYR" w:hAnsi="Times New Roman CYR" w:cs="Times New Roman CYR"/>
          <w:sz w:val="26"/>
          <w:szCs w:val="26"/>
          <w:highlight w:val="white"/>
        </w:rPr>
        <w:t xml:space="preserve">В случае выявления факта совершения действия (бездействия), содержащего </w:t>
      </w:r>
      <w:r>
        <w:rPr>
          <w:rFonts w:ascii="Times New Roman CYR" w:hAnsi="Times New Roman CYR" w:cs="Times New Roman CYR"/>
          <w:sz w:val="26"/>
          <w:szCs w:val="26"/>
          <w:highlight w:val="white"/>
        </w:rPr>
        <w:lastRenderedPageBreak/>
        <w:t>признаки состава уголовного преступления, орган внутреннего муниципального финансового контроля направляет в правоохранительные органы информацию о таком факте и (или) документы и иные материалы, подтверждающие такой факт.</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2.17. </w:t>
      </w:r>
      <w:r>
        <w:rPr>
          <w:rFonts w:ascii="Times New Roman CYR" w:hAnsi="Times New Roman CYR" w:cs="Times New Roman CYR"/>
          <w:sz w:val="26"/>
          <w:szCs w:val="26"/>
        </w:rPr>
        <w:t xml:space="preserve">Срок исполнения предписания устанавливается в предписании и не может превышать 30 рабочих дней. При наличии объективной невозможности исполнения предписания в указанный срок, в том числе в случае мотивированного обращения объекта (субъекта) может быть установлен иной срок исполнения предписания.   </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2.18. </w:t>
      </w:r>
      <w:r>
        <w:rPr>
          <w:rFonts w:ascii="Times New Roman CYR" w:hAnsi="Times New Roman CYR" w:cs="Times New Roman CYR"/>
          <w:sz w:val="26"/>
          <w:szCs w:val="26"/>
        </w:rPr>
        <w:t xml:space="preserve">При наличии объективной невозможности исполнения предписания, в том числе в случае мотивированного обращения объекта (субъекта) выданное ранее предписание может быть отменено.  </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2.19. </w:t>
      </w:r>
      <w:r>
        <w:rPr>
          <w:rFonts w:ascii="Times New Roman CYR" w:hAnsi="Times New Roman CYR" w:cs="Times New Roman CYR"/>
          <w:sz w:val="26"/>
          <w:szCs w:val="26"/>
        </w:rPr>
        <w:t>Предписания органа внутреннего муниципального финансового контроля могут быть обжалованы в арбитражном суде в течени</w:t>
      </w:r>
      <w:proofErr w:type="gramStart"/>
      <w:r>
        <w:rPr>
          <w:rFonts w:ascii="Times New Roman CYR" w:hAnsi="Times New Roman CYR" w:cs="Times New Roman CYR"/>
          <w:sz w:val="26"/>
          <w:szCs w:val="26"/>
        </w:rPr>
        <w:t>и</w:t>
      </w:r>
      <w:proofErr w:type="gramEnd"/>
      <w:r>
        <w:rPr>
          <w:rFonts w:ascii="Times New Roman CYR" w:hAnsi="Times New Roman CYR" w:cs="Times New Roman CYR"/>
          <w:sz w:val="26"/>
          <w:szCs w:val="26"/>
        </w:rPr>
        <w:t xml:space="preserve"> трех месяцев со дня выдачи предписания, в порядке установленным действующим законодательством.</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2.20. </w:t>
      </w:r>
      <w:r>
        <w:rPr>
          <w:rFonts w:ascii="Times New Roman CYR" w:hAnsi="Times New Roman CYR" w:cs="Times New Roman CYR"/>
          <w:sz w:val="26"/>
          <w:szCs w:val="26"/>
        </w:rPr>
        <w:t>Администрация осуществляет размещение на  официальном сайте администрации городского поселения город Калач:</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 </w:t>
      </w:r>
      <w:r>
        <w:rPr>
          <w:rFonts w:ascii="Times New Roman CYR" w:hAnsi="Times New Roman CYR" w:cs="Times New Roman CYR"/>
          <w:sz w:val="26"/>
          <w:szCs w:val="26"/>
        </w:rPr>
        <w:t>информации о результатах контрольного мероприятия, содержащего наименование объекта (субъекта) контроля, тему контрольного мероприятия, основание назначения контрольного мероприятия, проверяемый период, срок проверки, объем проверенных средств, выявленные нарушения, реквизиты акта в течение 7 рабочих дней после подписания акта ревизии (проверки);</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 </w:t>
      </w:r>
      <w:r>
        <w:rPr>
          <w:rFonts w:ascii="Times New Roman CYR" w:hAnsi="Times New Roman CYR" w:cs="Times New Roman CYR"/>
          <w:sz w:val="26"/>
          <w:szCs w:val="26"/>
        </w:rPr>
        <w:t>информации об исполнении или неисполнении объектом (субъектом) контроля представления или предписания и принятых в случае неисполнения представления или предписания мерах ответственности в соответствии с законодательством Российской Федерации в течение 5 рабочих дней с момента наступления срока исполнения представления, предписания.</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 </w:t>
      </w:r>
      <w:r>
        <w:rPr>
          <w:rFonts w:ascii="Times New Roman CYR" w:hAnsi="Times New Roman CYR" w:cs="Times New Roman CYR"/>
          <w:sz w:val="26"/>
          <w:szCs w:val="26"/>
        </w:rPr>
        <w:t xml:space="preserve">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рабочих дней </w:t>
      </w:r>
      <w:proofErr w:type="gramStart"/>
      <w:r>
        <w:rPr>
          <w:rFonts w:ascii="Times New Roman CYR" w:hAnsi="Times New Roman CYR" w:cs="Times New Roman CYR"/>
          <w:sz w:val="26"/>
          <w:szCs w:val="26"/>
        </w:rPr>
        <w:t>с даты направления</w:t>
      </w:r>
      <w:proofErr w:type="gramEnd"/>
      <w:r>
        <w:rPr>
          <w:rFonts w:ascii="Times New Roman CYR" w:hAnsi="Times New Roman CYR" w:cs="Times New Roman CYR"/>
          <w:sz w:val="26"/>
          <w:szCs w:val="26"/>
        </w:rPr>
        <w:t xml:space="preserve"> предписания, орган внутреннего муниципального финансового контроля размещает это предписание в единой информационной системе в сфере закупок, в порядке, установленном Правительством Российской Федерации.</w:t>
      </w:r>
    </w:p>
    <w:p>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w:hAnsi="Times New Roman" w:cs="Times New Roman"/>
          <w:sz w:val="26"/>
          <w:szCs w:val="26"/>
        </w:rPr>
        <w:t xml:space="preserve">2.21. </w:t>
      </w:r>
      <w:r>
        <w:rPr>
          <w:rFonts w:ascii="Times New Roman CYR" w:hAnsi="Times New Roman CYR" w:cs="Times New Roman CYR"/>
          <w:sz w:val="26"/>
          <w:szCs w:val="26"/>
        </w:rPr>
        <w:t>Должностные лица по осуществлению контроля несут ответственность, предусмотренную законодательством Российской Федерации, за неисполнение или ненадлежащее исполнение своих должностных обязанностей.</w:t>
      </w:r>
    </w:p>
    <w:p>
      <w:pPr>
        <w:widowControl w:val="0"/>
        <w:autoSpaceDE w:val="0"/>
        <w:autoSpaceDN w:val="0"/>
        <w:adjustRightInd w:val="0"/>
        <w:spacing w:before="75" w:after="75" w:line="240" w:lineRule="auto"/>
        <w:ind w:firstLine="709"/>
        <w:jc w:val="both"/>
        <w:rPr>
          <w:rFonts w:ascii="Calibri" w:hAnsi="Calibri" w:cs="Calibri"/>
        </w:rPr>
      </w:pPr>
    </w:p>
    <w:p>
      <w:pPr>
        <w:widowControl w:val="0"/>
        <w:autoSpaceDE w:val="0"/>
        <w:autoSpaceDN w:val="0"/>
        <w:adjustRightInd w:val="0"/>
        <w:spacing w:after="0" w:line="240" w:lineRule="auto"/>
        <w:ind w:firstLine="709"/>
        <w:rPr>
          <w:rFonts w:ascii="Calibri" w:hAnsi="Calibri" w:cs="Calibri"/>
        </w:rPr>
      </w:pPr>
    </w:p>
    <w:p>
      <w:pPr>
        <w:widowControl w:val="0"/>
        <w:autoSpaceDE w:val="0"/>
        <w:autoSpaceDN w:val="0"/>
        <w:adjustRightInd w:val="0"/>
        <w:spacing w:after="0" w:line="240" w:lineRule="auto"/>
        <w:jc w:val="right"/>
        <w:rPr>
          <w:rFonts w:ascii="Calibri" w:hAnsi="Calibri" w:cs="Calibri"/>
        </w:rPr>
      </w:pPr>
    </w:p>
    <w:p>
      <w:pPr>
        <w:widowControl w:val="0"/>
        <w:autoSpaceDE w:val="0"/>
        <w:autoSpaceDN w:val="0"/>
        <w:adjustRightInd w:val="0"/>
        <w:spacing w:after="0" w:line="240" w:lineRule="auto"/>
        <w:jc w:val="right"/>
        <w:rPr>
          <w:rFonts w:ascii="Calibri" w:hAnsi="Calibri" w:cs="Calibri"/>
        </w:rPr>
      </w:pPr>
    </w:p>
    <w:p>
      <w:pPr>
        <w:widowControl w:val="0"/>
        <w:autoSpaceDE w:val="0"/>
        <w:autoSpaceDN w:val="0"/>
        <w:adjustRightInd w:val="0"/>
        <w:spacing w:after="0" w:line="240" w:lineRule="auto"/>
        <w:jc w:val="both"/>
        <w:rPr>
          <w:rFonts w:ascii="Calibri" w:hAnsi="Calibri" w:cs="Calibri"/>
        </w:rPr>
      </w:pPr>
    </w:p>
    <w:p>
      <w:pPr>
        <w:widowControl w:val="0"/>
        <w:autoSpaceDE w:val="0"/>
        <w:autoSpaceDN w:val="0"/>
        <w:adjustRightInd w:val="0"/>
        <w:spacing w:after="0" w:line="240" w:lineRule="auto"/>
        <w:ind w:left="720"/>
        <w:rPr>
          <w:rFonts w:ascii="Calibri" w:hAnsi="Calibri" w:cs="Calibri"/>
        </w:rPr>
      </w:pPr>
    </w:p>
    <w:sectPr>
      <w:pgSz w:w="12240" w:h="15840"/>
      <w:pgMar w:top="851"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F8B45C"/>
    <w:lvl w:ilvl="0">
      <w:numFmt w:val="bullet"/>
      <w:lvlText w:val="*"/>
      <w:lvlJc w:val="left"/>
    </w:lvl>
  </w:abstractNum>
  <w:abstractNum w:abstractNumId="1">
    <w:nsid w:val="58D41756"/>
    <w:multiLevelType w:val="hybridMultilevel"/>
    <w:tmpl w:val="CFE63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00640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3425</Words>
  <Characters>19529</Characters>
  <Application>Microsoft Office Word</Application>
  <DocSecurity>0</DocSecurity>
  <Lines>162</Lines>
  <Paragraphs>45</Paragraphs>
  <ScaleCrop>false</ScaleCrop>
  <Company>SPecialiST RePack</Company>
  <LinksUpToDate>false</LinksUpToDate>
  <CharactersWithSpaces>22909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2016-12-12T05:48:00Z</cp:lastPrinted>
  <dcterms:created xsi:type="dcterms:W3CDTF">2016-12-14T10:28:00Z</dcterms:created>
  <dcterms:modified xsi:type="dcterms:W3CDTF">2016-12-15T11:23:00Z</dcterms:modified>
</cp:coreProperties>
</file>