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39" w:rsidRPr="00A7720C" w:rsidRDefault="001D0339" w:rsidP="001D0339">
      <w:pPr>
        <w:pStyle w:val="a3"/>
        <w:jc w:val="center"/>
        <w:rPr>
          <w:sz w:val="20"/>
        </w:rPr>
      </w:pPr>
    </w:p>
    <w:p w:rsidR="001D0339" w:rsidRDefault="001D0339" w:rsidP="001D0339">
      <w:pPr>
        <w:pStyle w:val="a3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101600</wp:posOffset>
            </wp:positionV>
            <wp:extent cx="383540" cy="44069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339" w:rsidRDefault="001D0339" w:rsidP="001D0339">
      <w:pPr>
        <w:pStyle w:val="a3"/>
        <w:jc w:val="center"/>
        <w:rPr>
          <w:sz w:val="20"/>
        </w:rPr>
      </w:pPr>
    </w:p>
    <w:p w:rsidR="001D0339" w:rsidRDefault="001D0339" w:rsidP="001D0339">
      <w:pPr>
        <w:pStyle w:val="a3"/>
        <w:jc w:val="center"/>
        <w:rPr>
          <w:sz w:val="20"/>
        </w:rPr>
      </w:pPr>
    </w:p>
    <w:p w:rsidR="001D0339" w:rsidRPr="00A7720C" w:rsidRDefault="001D0339" w:rsidP="001D0339">
      <w:pPr>
        <w:pStyle w:val="a3"/>
        <w:jc w:val="center"/>
        <w:rPr>
          <w:sz w:val="20"/>
        </w:rPr>
      </w:pPr>
    </w:p>
    <w:p w:rsidR="001D0339" w:rsidRPr="00A7720C" w:rsidRDefault="001D0339" w:rsidP="001D0339">
      <w:pPr>
        <w:pStyle w:val="a3"/>
        <w:jc w:val="center"/>
        <w:rPr>
          <w:sz w:val="20"/>
        </w:rPr>
      </w:pPr>
    </w:p>
    <w:p w:rsidR="001D0339" w:rsidRPr="00F974C7" w:rsidRDefault="001D0339" w:rsidP="001D03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F974C7">
        <w:rPr>
          <w:rFonts w:ascii="Times New Roman" w:hAnsi="Times New Roman" w:cs="Times New Roman"/>
          <w:b w:val="0"/>
          <w:bCs w:val="0"/>
        </w:rPr>
        <w:t>СОВЕТ НАРОДНЫХ ДЕПУТАТОВ</w:t>
      </w:r>
    </w:p>
    <w:p w:rsidR="001D0339" w:rsidRPr="00F974C7" w:rsidRDefault="001D0339" w:rsidP="001D03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F974C7">
        <w:rPr>
          <w:rFonts w:ascii="Times New Roman" w:hAnsi="Times New Roman" w:cs="Times New Roman"/>
          <w:b w:val="0"/>
          <w:bCs w:val="0"/>
        </w:rPr>
        <w:t>ГОРОДСКОГО ПОСЕЛЕНИЯ ГОРОД КАЛАЧ</w:t>
      </w:r>
    </w:p>
    <w:p w:rsidR="001D0339" w:rsidRPr="00F974C7" w:rsidRDefault="001D0339" w:rsidP="001D03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F974C7">
        <w:rPr>
          <w:rFonts w:ascii="Times New Roman" w:hAnsi="Times New Roman" w:cs="Times New Roman"/>
          <w:b w:val="0"/>
          <w:bCs w:val="0"/>
        </w:rPr>
        <w:t>КАЛАЧЕЕВСКОГО МУНИЦИПАЛЬНОГО РАЙОНА</w:t>
      </w:r>
    </w:p>
    <w:p w:rsidR="001D0339" w:rsidRPr="00F974C7" w:rsidRDefault="001D0339" w:rsidP="001D03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F974C7">
        <w:rPr>
          <w:rFonts w:ascii="Times New Roman" w:hAnsi="Times New Roman" w:cs="Times New Roman"/>
          <w:b w:val="0"/>
          <w:bCs w:val="0"/>
        </w:rPr>
        <w:t>ВОРОНЕЖСКОЙ ОБЛАСТИ</w:t>
      </w:r>
    </w:p>
    <w:p w:rsidR="001D0339" w:rsidRPr="00F974C7" w:rsidRDefault="001D0339" w:rsidP="001D033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D0339" w:rsidRPr="00F974C7" w:rsidRDefault="001D0339" w:rsidP="001D033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РЕШЕНИЕ</w:t>
      </w:r>
    </w:p>
    <w:p w:rsidR="001D0339" w:rsidRPr="00F974C7" w:rsidRDefault="001D0339" w:rsidP="001D03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1D0339" w:rsidRPr="00F974C7" w:rsidRDefault="001D0339" w:rsidP="001D03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F974C7">
        <w:rPr>
          <w:rFonts w:ascii="Times New Roman" w:hAnsi="Times New Roman" w:cs="Times New Roman"/>
          <w:b w:val="0"/>
          <w:bCs w:val="0"/>
        </w:rPr>
        <w:t>от « 20 » марта 2012 г.                                                                                               № 255</w:t>
      </w:r>
    </w:p>
    <w:p w:rsidR="001D0339" w:rsidRPr="00F974C7" w:rsidRDefault="001D0339" w:rsidP="001D033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D0339" w:rsidRPr="00F974C7" w:rsidRDefault="001D0339" w:rsidP="001D0339">
      <w:pPr>
        <w:tabs>
          <w:tab w:val="left" w:pos="5245"/>
        </w:tabs>
        <w:ind w:right="4015"/>
        <w:rPr>
          <w:rFonts w:ascii="Times New Roman" w:hAnsi="Times New Roman" w:cs="Times New Roman"/>
          <w:b/>
          <w:bCs/>
          <w:iCs/>
        </w:rPr>
      </w:pPr>
    </w:p>
    <w:p w:rsidR="001D0339" w:rsidRPr="00F974C7" w:rsidRDefault="001D0339" w:rsidP="001D0339">
      <w:pPr>
        <w:tabs>
          <w:tab w:val="left" w:pos="5245"/>
          <w:tab w:val="left" w:pos="5670"/>
        </w:tabs>
        <w:spacing w:after="240"/>
        <w:ind w:right="5149"/>
        <w:rPr>
          <w:rFonts w:ascii="Times New Roman" w:hAnsi="Times New Roman" w:cs="Times New Roman"/>
          <w:b/>
        </w:rPr>
      </w:pPr>
      <w:proofErr w:type="gramStart"/>
      <w:r w:rsidRPr="00F974C7">
        <w:rPr>
          <w:rFonts w:ascii="Times New Roman" w:hAnsi="Times New Roman" w:cs="Times New Roman"/>
          <w:b/>
          <w:bCs/>
        </w:rPr>
        <w:t>О внесении изменений в Положение о муниципальном земельном контроле за использованием земель на территории</w:t>
      </w:r>
      <w:proofErr w:type="gramEnd"/>
      <w:r w:rsidRPr="00F974C7">
        <w:rPr>
          <w:rFonts w:ascii="Times New Roman" w:hAnsi="Times New Roman" w:cs="Times New Roman"/>
          <w:b/>
          <w:bCs/>
        </w:rPr>
        <w:t xml:space="preserve"> городского поселения город Калач Калачеевского муниципального района Воронежской области, утвержденном Решением Совета народных депутатов от 03.11.2010г. №166 (в ред. Решения №189 от 11.02.2011г.)</w:t>
      </w:r>
    </w:p>
    <w:p w:rsidR="001D0339" w:rsidRPr="00F974C7" w:rsidRDefault="001D0339" w:rsidP="001D0339">
      <w:pPr>
        <w:ind w:right="4440"/>
        <w:rPr>
          <w:rFonts w:ascii="Times New Roman" w:hAnsi="Times New Roman" w:cs="Times New Roman"/>
          <w:b/>
          <w:bCs/>
          <w:iCs/>
        </w:rPr>
      </w:pPr>
    </w:p>
    <w:p w:rsidR="001D0339" w:rsidRPr="00F974C7" w:rsidRDefault="001D0339" w:rsidP="001D0339">
      <w:pPr>
        <w:ind w:right="46" w:firstLine="709"/>
        <w:rPr>
          <w:rFonts w:ascii="Times New Roman" w:hAnsi="Times New Roman" w:cs="Times New Roman"/>
        </w:rPr>
      </w:pPr>
      <w:proofErr w:type="gramStart"/>
      <w:r w:rsidRPr="00F974C7">
        <w:rPr>
          <w:rFonts w:ascii="Times New Roman" w:hAnsi="Times New Roman" w:cs="Times New Roman"/>
        </w:rPr>
        <w:t>Рассмотрев протест прокурора Калачеевского района от 15.03.2012 г. № 02-01-2012/438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городского поселения город Калач, Совет народных депутатов городского поселения</w:t>
      </w:r>
      <w:proofErr w:type="gramEnd"/>
      <w:r w:rsidRPr="00F974C7">
        <w:rPr>
          <w:rFonts w:ascii="Times New Roman" w:hAnsi="Times New Roman" w:cs="Times New Roman"/>
        </w:rPr>
        <w:t xml:space="preserve"> город Калач Калачеевского муниципального района Воронежской области </w:t>
      </w:r>
    </w:p>
    <w:p w:rsidR="001D0339" w:rsidRPr="00F974C7" w:rsidRDefault="001D0339" w:rsidP="001D0339">
      <w:pPr>
        <w:ind w:right="46" w:firstLine="709"/>
        <w:jc w:val="center"/>
        <w:rPr>
          <w:rFonts w:ascii="Times New Roman" w:hAnsi="Times New Roman" w:cs="Times New Roman"/>
          <w:b/>
        </w:rPr>
      </w:pPr>
      <w:r w:rsidRPr="00F974C7">
        <w:rPr>
          <w:rFonts w:ascii="Times New Roman" w:hAnsi="Times New Roman" w:cs="Times New Roman"/>
          <w:b/>
        </w:rPr>
        <w:t>РЕШИЛ:</w:t>
      </w:r>
    </w:p>
    <w:p w:rsidR="001D0339" w:rsidRPr="00F974C7" w:rsidRDefault="001D0339" w:rsidP="001D0339">
      <w:pPr>
        <w:ind w:right="46" w:firstLine="709"/>
        <w:jc w:val="center"/>
        <w:rPr>
          <w:rFonts w:ascii="Times New Roman" w:hAnsi="Times New Roman" w:cs="Times New Roman"/>
          <w:b/>
        </w:rPr>
      </w:pPr>
    </w:p>
    <w:p w:rsidR="001D0339" w:rsidRPr="00F974C7" w:rsidRDefault="001D0339" w:rsidP="001D0339">
      <w:pPr>
        <w:ind w:firstLine="709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1. Внести в Положение о муниципальном земельном </w:t>
      </w:r>
      <w:proofErr w:type="gramStart"/>
      <w:r w:rsidRPr="00F974C7">
        <w:rPr>
          <w:rFonts w:ascii="Times New Roman" w:hAnsi="Times New Roman" w:cs="Times New Roman"/>
        </w:rPr>
        <w:t>контроле за</w:t>
      </w:r>
      <w:proofErr w:type="gramEnd"/>
      <w:r w:rsidRPr="00F974C7">
        <w:rPr>
          <w:rFonts w:ascii="Times New Roman" w:hAnsi="Times New Roman" w:cs="Times New Roman"/>
        </w:rPr>
        <w:t xml:space="preserve"> использованием земель на территории муниципального образования городское поселение город Калач Калачеевского муниципального района Воронежской области следующие изменения: </w:t>
      </w:r>
    </w:p>
    <w:p w:rsidR="001D0339" w:rsidRPr="00F974C7" w:rsidRDefault="001D0339" w:rsidP="001D0339">
      <w:pPr>
        <w:ind w:firstLine="90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1.1. В статье 4:</w:t>
      </w:r>
    </w:p>
    <w:p w:rsidR="001D0339" w:rsidRPr="00F974C7" w:rsidRDefault="001D0339" w:rsidP="001D0339">
      <w:pPr>
        <w:ind w:firstLine="90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 а) в пункте 4.3.</w:t>
      </w:r>
    </w:p>
    <w:p w:rsidR="001D0339" w:rsidRPr="00F974C7" w:rsidRDefault="001D0339" w:rsidP="001D0339">
      <w:pPr>
        <w:ind w:firstLine="90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 - абзац 3 после слов " проверка которых проводится" дополнить словами «,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деятельности, фамилия, имя, отчество гражданина, место его жительства, проверка которых проводится</w:t>
      </w:r>
      <w:proofErr w:type="gramStart"/>
      <w:r w:rsidRPr="00F974C7">
        <w:rPr>
          <w:rFonts w:ascii="Times New Roman" w:hAnsi="Times New Roman" w:cs="Times New Roman"/>
        </w:rPr>
        <w:t>;»</w:t>
      </w:r>
      <w:proofErr w:type="gramEnd"/>
      <w:r w:rsidRPr="00F974C7">
        <w:rPr>
          <w:rFonts w:ascii="Times New Roman" w:hAnsi="Times New Roman" w:cs="Times New Roman"/>
        </w:rPr>
        <w:t xml:space="preserve">; </w:t>
      </w:r>
    </w:p>
    <w:p w:rsidR="001D0339" w:rsidRPr="00F974C7" w:rsidRDefault="001D0339" w:rsidP="001D0339">
      <w:pPr>
        <w:ind w:firstLine="90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- абзац 7 изложить в следующей редакции:</w:t>
      </w:r>
    </w:p>
    <w:p w:rsidR="001D0339" w:rsidRPr="00F974C7" w:rsidRDefault="001D0339" w:rsidP="001D0339">
      <w:pPr>
        <w:ind w:firstLine="709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«- перечень административных регламентов по осуществлению муниципального контроля</w:t>
      </w:r>
      <w:proofErr w:type="gramStart"/>
      <w:r w:rsidRPr="00F974C7">
        <w:rPr>
          <w:rFonts w:ascii="Times New Roman" w:hAnsi="Times New Roman" w:cs="Times New Roman"/>
        </w:rPr>
        <w:t>;»</w:t>
      </w:r>
      <w:proofErr w:type="gramEnd"/>
      <w:r w:rsidRPr="00F974C7">
        <w:rPr>
          <w:rFonts w:ascii="Times New Roman" w:hAnsi="Times New Roman" w:cs="Times New Roman"/>
        </w:rPr>
        <w:t>;</w:t>
      </w:r>
    </w:p>
    <w:p w:rsidR="001D0339" w:rsidRPr="00F974C7" w:rsidRDefault="001D0339" w:rsidP="001D0339">
      <w:pPr>
        <w:ind w:firstLine="90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б) пункт 4.10. изложить в следующей редакции:</w:t>
      </w:r>
    </w:p>
    <w:p w:rsidR="001D0339" w:rsidRPr="00F974C7" w:rsidRDefault="001D0339" w:rsidP="001D0339">
      <w:pPr>
        <w:ind w:firstLine="54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   «4.10. В случае выявления при проведении проверки нарушений юридическим лицом, индивидуальным предпринимателем, физическим лицом обязательных требований или требований, установленных муниципальными правовыми актами,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1D0339" w:rsidRPr="00F974C7" w:rsidRDefault="001D0339" w:rsidP="001D0339">
      <w:pPr>
        <w:ind w:firstLine="540"/>
        <w:rPr>
          <w:rFonts w:ascii="Times New Roman" w:hAnsi="Times New Roman" w:cs="Times New Roman"/>
        </w:rPr>
      </w:pPr>
      <w:proofErr w:type="gramStart"/>
      <w:r w:rsidRPr="00F974C7">
        <w:rPr>
          <w:rFonts w:ascii="Times New Roman" w:hAnsi="Times New Roman" w:cs="Times New Roman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F974C7">
        <w:rPr>
          <w:rFonts w:ascii="Times New Roman" w:hAnsi="Times New Roman" w:cs="Times New Roman"/>
        </w:rPr>
        <w:t xml:space="preserve"> законами;</w:t>
      </w:r>
    </w:p>
    <w:p w:rsidR="001D0339" w:rsidRPr="00F974C7" w:rsidRDefault="001D0339" w:rsidP="001D0339">
      <w:pPr>
        <w:ind w:firstLine="54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2) принять меры по </w:t>
      </w:r>
      <w:proofErr w:type="gramStart"/>
      <w:r w:rsidRPr="00F974C7">
        <w:rPr>
          <w:rFonts w:ascii="Times New Roman" w:hAnsi="Times New Roman" w:cs="Times New Roman"/>
        </w:rPr>
        <w:t>контролю за</w:t>
      </w:r>
      <w:proofErr w:type="gramEnd"/>
      <w:r w:rsidRPr="00F974C7">
        <w:rPr>
          <w:rFonts w:ascii="Times New Roman" w:hAnsi="Times New Roman" w:cs="Times New Roman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</w:t>
      </w:r>
      <w:hyperlink r:id="rId5" w:history="1">
        <w:r w:rsidRPr="00F974C7">
          <w:rPr>
            <w:rFonts w:ascii="Times New Roman" w:hAnsi="Times New Roman" w:cs="Times New Roman"/>
          </w:rPr>
          <w:t>техногенного</w:t>
        </w:r>
      </w:hyperlink>
      <w:r w:rsidRPr="00F974C7">
        <w:rPr>
          <w:rFonts w:ascii="Times New Roman" w:hAnsi="Times New Roman" w:cs="Times New Roman"/>
        </w:rPr>
        <w:t xml:space="preserve"> характера, а также меры по привлечению лиц, допустивших выявленные нарушения, к ответственности».</w:t>
      </w:r>
    </w:p>
    <w:p w:rsidR="001D0339" w:rsidRPr="00F974C7" w:rsidRDefault="001D0339" w:rsidP="001D0339">
      <w:pPr>
        <w:ind w:firstLine="90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1.2. В статье 5:</w:t>
      </w:r>
    </w:p>
    <w:p w:rsidR="001D0339" w:rsidRPr="00F974C7" w:rsidRDefault="001D0339" w:rsidP="001D0339">
      <w:pPr>
        <w:ind w:firstLine="90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а) в пункте 5.3:</w:t>
      </w:r>
    </w:p>
    <w:p w:rsidR="001D0339" w:rsidRPr="00F974C7" w:rsidRDefault="001D0339" w:rsidP="001D0339">
      <w:pPr>
        <w:ind w:firstLine="90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lastRenderedPageBreak/>
        <w:t>- абзац 1 после слов "плановым проверкам" дополнить словами «,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</w:t>
      </w:r>
      <w:proofErr w:type="gramStart"/>
      <w:r w:rsidRPr="00F974C7">
        <w:rPr>
          <w:rFonts w:ascii="Times New Roman" w:hAnsi="Times New Roman" w:cs="Times New Roman"/>
        </w:rPr>
        <w:t>;»</w:t>
      </w:r>
      <w:proofErr w:type="gramEnd"/>
      <w:r w:rsidRPr="00F974C7">
        <w:rPr>
          <w:rFonts w:ascii="Times New Roman" w:hAnsi="Times New Roman" w:cs="Times New Roman"/>
        </w:rPr>
        <w:t>;</w:t>
      </w:r>
    </w:p>
    <w:p w:rsidR="001D0339" w:rsidRPr="00F974C7" w:rsidRDefault="001D0339" w:rsidP="001D0339">
      <w:pPr>
        <w:ind w:right="46" w:firstLine="709"/>
        <w:rPr>
          <w:rFonts w:ascii="Times New Roman" w:hAnsi="Times New Roman" w:cs="Times New Roman"/>
          <w:b/>
        </w:rPr>
      </w:pPr>
      <w:r w:rsidRPr="00F974C7">
        <w:rPr>
          <w:rFonts w:ascii="Times New Roman" w:hAnsi="Times New Roman" w:cs="Times New Roman"/>
        </w:rPr>
        <w:t xml:space="preserve">   - абзац 3 после слова "дата" дополнить словом "начала";</w:t>
      </w:r>
    </w:p>
    <w:p w:rsidR="001D0339" w:rsidRPr="00F974C7" w:rsidRDefault="001D0339" w:rsidP="001D0339">
      <w:pPr>
        <w:ind w:firstLine="54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   б) абзац 2 после слов "году проведения плановых проверок</w:t>
      </w:r>
      <w:proofErr w:type="gramStart"/>
      <w:r w:rsidRPr="00F974C7">
        <w:rPr>
          <w:rFonts w:ascii="Times New Roman" w:hAnsi="Times New Roman" w:cs="Times New Roman"/>
        </w:rPr>
        <w:t>,"</w:t>
      </w:r>
      <w:proofErr w:type="gramEnd"/>
      <w:r w:rsidRPr="00F974C7">
        <w:rPr>
          <w:rFonts w:ascii="Times New Roman" w:hAnsi="Times New Roman" w:cs="Times New Roman"/>
        </w:rPr>
        <w:t xml:space="preserve"> дополнить словом "утвержденные".</w:t>
      </w:r>
    </w:p>
    <w:p w:rsidR="001D0339" w:rsidRPr="00F974C7" w:rsidRDefault="001D0339" w:rsidP="001D0339">
      <w:pPr>
        <w:ind w:firstLine="90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1.3. В статье 6:</w:t>
      </w:r>
    </w:p>
    <w:p w:rsidR="001D0339" w:rsidRPr="00F974C7" w:rsidRDefault="001D0339" w:rsidP="001D0339">
      <w:pPr>
        <w:ind w:firstLine="90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а) в пункте 6.2.:</w:t>
      </w:r>
    </w:p>
    <w:p w:rsidR="001D0339" w:rsidRPr="00F974C7" w:rsidRDefault="001D0339" w:rsidP="001D0339">
      <w:pPr>
        <w:ind w:firstLine="54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- в абзаце 1 слова "граждан, юридических лиц, индивидуальных предпринимателей" заменить словами "граждан, в том числе индивидуальных предпринимателей, юридических лиц";</w:t>
      </w:r>
    </w:p>
    <w:p w:rsidR="001D0339" w:rsidRPr="00F974C7" w:rsidRDefault="001D0339" w:rsidP="001D0339">
      <w:pPr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         - дополнить абзацем 3 следующего содержания: </w:t>
      </w:r>
    </w:p>
    <w:p w:rsidR="001D0339" w:rsidRPr="00F974C7" w:rsidRDefault="001D0339" w:rsidP="001D0339">
      <w:pPr>
        <w:ind w:firstLine="900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 xml:space="preserve">«- требование прокурора </w:t>
      </w:r>
      <w:proofErr w:type="gramStart"/>
      <w:r w:rsidRPr="00F974C7">
        <w:rPr>
          <w:rFonts w:ascii="Times New Roman" w:hAnsi="Times New Roman" w:cs="Times New Roman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Pr="00F974C7">
        <w:rPr>
          <w:rFonts w:ascii="Times New Roman" w:hAnsi="Times New Roman" w:cs="Times New Roman"/>
        </w:rPr>
        <w:t xml:space="preserve"> прокуратуры материалам и обращениям».</w:t>
      </w:r>
    </w:p>
    <w:p w:rsidR="001D0339" w:rsidRPr="00F974C7" w:rsidRDefault="001D0339" w:rsidP="001D0339">
      <w:pPr>
        <w:ind w:firstLine="709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2. Опубликовать настоящее решение в официальном печатном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</w:t>
      </w:r>
    </w:p>
    <w:p w:rsidR="001D0339" w:rsidRPr="00F974C7" w:rsidRDefault="001D0339" w:rsidP="001D0339">
      <w:pPr>
        <w:ind w:firstLine="709"/>
        <w:rPr>
          <w:rFonts w:ascii="Times New Roman" w:hAnsi="Times New Roman" w:cs="Times New Roman"/>
        </w:rPr>
      </w:pPr>
      <w:r w:rsidRPr="00F974C7">
        <w:rPr>
          <w:rFonts w:ascii="Times New Roman" w:hAnsi="Times New Roman" w:cs="Times New Roman"/>
        </w:rPr>
        <w:t>3.  Решение вступает в силу со дня его официального опубликования.</w:t>
      </w:r>
    </w:p>
    <w:p w:rsidR="001D0339" w:rsidRPr="00F974C7" w:rsidRDefault="001D0339" w:rsidP="001D0339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1D0339" w:rsidRPr="00F974C7" w:rsidRDefault="001D0339" w:rsidP="001D0339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p w:rsidR="001D0339" w:rsidRPr="00F974C7" w:rsidRDefault="001D0339" w:rsidP="001D0339">
      <w:pPr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9464" w:type="dxa"/>
        <w:tblLook w:val="0000"/>
      </w:tblPr>
      <w:tblGrid>
        <w:gridCol w:w="5146"/>
        <w:gridCol w:w="4318"/>
      </w:tblGrid>
      <w:tr w:rsidR="001D0339" w:rsidRPr="00F974C7" w:rsidTr="002D3969">
        <w:trPr>
          <w:trHeight w:val="602"/>
        </w:trPr>
        <w:tc>
          <w:tcPr>
            <w:tcW w:w="5146" w:type="dxa"/>
          </w:tcPr>
          <w:p w:rsidR="001D0339" w:rsidRPr="00F974C7" w:rsidRDefault="001D0339" w:rsidP="002D3969">
            <w:pPr>
              <w:pStyle w:val="a4"/>
              <w:rPr>
                <w:rFonts w:ascii="Times New Roman" w:hAnsi="Times New Roman" w:cs="Times New Roman"/>
              </w:rPr>
            </w:pPr>
            <w:r w:rsidRPr="00F974C7">
              <w:rPr>
                <w:rFonts w:ascii="Times New Roman" w:hAnsi="Times New Roman" w:cs="Times New Roman"/>
              </w:rPr>
              <w:t>Глава городского поселения город Калач</w:t>
            </w:r>
          </w:p>
          <w:p w:rsidR="001D0339" w:rsidRPr="00F974C7" w:rsidRDefault="001D0339" w:rsidP="002D3969">
            <w:pPr>
              <w:ind w:firstLine="0"/>
              <w:rPr>
                <w:rFonts w:ascii="Times New Roman" w:hAnsi="Times New Roman" w:cs="Times New Roman"/>
              </w:rPr>
            </w:pPr>
            <w:r w:rsidRPr="00F974C7">
              <w:rPr>
                <w:rFonts w:ascii="Times New Roman" w:hAnsi="Times New Roman" w:cs="Times New Roman"/>
              </w:rPr>
              <w:t>Калачеевского муниципального района</w:t>
            </w:r>
          </w:p>
        </w:tc>
        <w:tc>
          <w:tcPr>
            <w:tcW w:w="4318" w:type="dxa"/>
          </w:tcPr>
          <w:p w:rsidR="001D0339" w:rsidRPr="00F974C7" w:rsidRDefault="001D0339" w:rsidP="002D3969">
            <w:pPr>
              <w:pStyle w:val="a5"/>
              <w:rPr>
                <w:rFonts w:ascii="Times New Roman" w:hAnsi="Times New Roman" w:cs="Times New Roman"/>
              </w:rPr>
            </w:pPr>
          </w:p>
          <w:p w:rsidR="001D0339" w:rsidRPr="00F974C7" w:rsidRDefault="001D0339" w:rsidP="002D3969">
            <w:pPr>
              <w:pStyle w:val="a5"/>
              <w:rPr>
                <w:rFonts w:ascii="Times New Roman" w:hAnsi="Times New Roman" w:cs="Times New Roman"/>
              </w:rPr>
            </w:pPr>
            <w:r w:rsidRPr="00F974C7">
              <w:rPr>
                <w:rFonts w:ascii="Times New Roman" w:hAnsi="Times New Roman" w:cs="Times New Roman"/>
              </w:rPr>
              <w:t>Д.И. Хвостиков</w:t>
            </w:r>
          </w:p>
        </w:tc>
      </w:tr>
    </w:tbl>
    <w:p w:rsidR="001D0339" w:rsidRPr="00F974C7" w:rsidRDefault="001D0339" w:rsidP="001D0339">
      <w:pPr>
        <w:rPr>
          <w:rFonts w:ascii="Times New Roman" w:hAnsi="Times New Roman" w:cs="Times New Roman"/>
        </w:rPr>
      </w:pPr>
      <w:bookmarkStart w:id="0" w:name="_GoBack"/>
      <w:bookmarkEnd w:id="0"/>
    </w:p>
    <w:p w:rsidR="001D0339" w:rsidRPr="00A7720C" w:rsidRDefault="001D0339" w:rsidP="001D0339">
      <w:pPr>
        <w:pStyle w:val="a3"/>
        <w:jc w:val="center"/>
        <w:rPr>
          <w:sz w:val="20"/>
        </w:rPr>
      </w:pPr>
    </w:p>
    <w:p w:rsidR="001D0339" w:rsidRPr="00A7720C" w:rsidRDefault="001D0339" w:rsidP="001D0339">
      <w:pPr>
        <w:pStyle w:val="a3"/>
        <w:jc w:val="center"/>
        <w:rPr>
          <w:sz w:val="20"/>
        </w:rPr>
      </w:pPr>
    </w:p>
    <w:p w:rsidR="001D0339" w:rsidRPr="00A7720C" w:rsidRDefault="001D0339" w:rsidP="001D0339">
      <w:pPr>
        <w:pStyle w:val="a3"/>
        <w:jc w:val="center"/>
        <w:rPr>
          <w:sz w:val="20"/>
        </w:rPr>
      </w:pPr>
    </w:p>
    <w:p w:rsidR="001D0339" w:rsidRPr="00F974C7" w:rsidRDefault="001D0339" w:rsidP="001D0339">
      <w:pPr>
        <w:pStyle w:val="a3"/>
        <w:jc w:val="center"/>
        <w:rPr>
          <w:b/>
          <w:sz w:val="20"/>
        </w:rPr>
      </w:pPr>
      <w:r w:rsidRPr="00F974C7">
        <w:rPr>
          <w:b/>
          <w:sz w:val="20"/>
        </w:rPr>
        <w:t>К сведению собственников земельных участков, землепользователей, землевладельцев и арендаторов земельных участков в границах придорожных полос автомобильных дорог регионального и межмуниципального значения Воронежской области</w:t>
      </w:r>
    </w:p>
    <w:p w:rsidR="001D0339" w:rsidRPr="00F974C7" w:rsidRDefault="001D0339" w:rsidP="001D0339">
      <w:pPr>
        <w:pStyle w:val="a3"/>
        <w:jc w:val="center"/>
        <w:rPr>
          <w:sz w:val="20"/>
        </w:rPr>
      </w:pPr>
    </w:p>
    <w:p w:rsidR="001D0339" w:rsidRPr="00F974C7" w:rsidRDefault="001D0339" w:rsidP="001D0339">
      <w:pPr>
        <w:ind w:firstLine="709"/>
        <w:rPr>
          <w:rFonts w:ascii="Times New Roman" w:hAnsi="Times New Roman"/>
        </w:rPr>
      </w:pPr>
      <w:r w:rsidRPr="00F974C7">
        <w:rPr>
          <w:rFonts w:ascii="Times New Roman" w:hAnsi="Times New Roman"/>
        </w:rPr>
        <w:t>Администрация городского поселения город Калач информирует:</w:t>
      </w:r>
    </w:p>
    <w:p w:rsidR="001D0339" w:rsidRPr="00F974C7" w:rsidRDefault="001D0339" w:rsidP="001D0339">
      <w:pPr>
        <w:ind w:firstLine="709"/>
        <w:rPr>
          <w:rFonts w:ascii="Times New Roman" w:hAnsi="Times New Roman"/>
        </w:rPr>
      </w:pPr>
      <w:proofErr w:type="gramStart"/>
      <w:r w:rsidRPr="00F974C7">
        <w:rPr>
          <w:rFonts w:ascii="Times New Roman" w:hAnsi="Times New Roman"/>
        </w:rPr>
        <w:t>Согласно п. 2 постановления правительства Воронежской области от 19 октября 2010 года № 879 «Об утверждении порядка установления и использования придорожных полос автомобильных дорог общего пользования регионального и межмуниципального значения Воронежской области» в пределах придорожных полос автомобильных дорог регионального и межмуниципального значения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</w:t>
      </w:r>
      <w:proofErr w:type="gramEnd"/>
      <w:r w:rsidRPr="00F974C7">
        <w:rPr>
          <w:rFonts w:ascii="Times New Roman" w:hAnsi="Times New Roman"/>
        </w:rPr>
        <w:t xml:space="preserve"> условий реконструкции, капитального ремонта, ремонта, содержания таких автомобильных дорог, их сохранности и учетом перспектив их развития, который предусматривает, что в придорожных полосах автомобильных дорог общего пользования регионального или межмуниципального значения запрещается строительство капитальных сооружений, за исключением:</w:t>
      </w:r>
    </w:p>
    <w:p w:rsidR="001D0339" w:rsidRPr="00F974C7" w:rsidRDefault="001D0339" w:rsidP="001D0339">
      <w:pPr>
        <w:ind w:firstLine="709"/>
        <w:rPr>
          <w:rFonts w:ascii="Times New Roman" w:hAnsi="Times New Roman"/>
        </w:rPr>
      </w:pPr>
      <w:r w:rsidRPr="00F974C7">
        <w:rPr>
          <w:rFonts w:ascii="Times New Roman" w:hAnsi="Times New Roman"/>
        </w:rPr>
        <w:t>- объектов, предназначенных для обслуживания таких дорог, их строительства, реконструкции, капитального ремонта, ремонта и содержания;</w:t>
      </w:r>
    </w:p>
    <w:p w:rsidR="001D0339" w:rsidRPr="00F974C7" w:rsidRDefault="001D0339" w:rsidP="001D0339">
      <w:pPr>
        <w:ind w:firstLine="709"/>
        <w:rPr>
          <w:rFonts w:ascii="Times New Roman" w:hAnsi="Times New Roman"/>
        </w:rPr>
      </w:pPr>
      <w:r w:rsidRPr="00F974C7">
        <w:rPr>
          <w:rFonts w:ascii="Times New Roman" w:hAnsi="Times New Roman"/>
        </w:rPr>
        <w:t xml:space="preserve">- объектов Государственной </w:t>
      </w:r>
      <w:proofErr w:type="gramStart"/>
      <w:r w:rsidRPr="00F974C7">
        <w:rPr>
          <w:rFonts w:ascii="Times New Roman" w:hAnsi="Times New Roman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F974C7">
        <w:rPr>
          <w:rFonts w:ascii="Times New Roman" w:hAnsi="Times New Roman"/>
        </w:rPr>
        <w:t>;</w:t>
      </w:r>
    </w:p>
    <w:p w:rsidR="001D0339" w:rsidRPr="00F974C7" w:rsidRDefault="001D0339" w:rsidP="001D0339">
      <w:pPr>
        <w:ind w:firstLine="709"/>
        <w:rPr>
          <w:rFonts w:ascii="Times New Roman" w:hAnsi="Times New Roman"/>
        </w:rPr>
      </w:pPr>
      <w:r w:rsidRPr="00F974C7">
        <w:rPr>
          <w:rFonts w:ascii="Times New Roman" w:hAnsi="Times New Roman"/>
        </w:rPr>
        <w:t>- объектов дорожного сервиса, рекламных конструкций, информационных щитов и указателей;</w:t>
      </w:r>
    </w:p>
    <w:p w:rsidR="001D0339" w:rsidRPr="00F974C7" w:rsidRDefault="001D0339" w:rsidP="001D0339">
      <w:pPr>
        <w:ind w:firstLine="709"/>
        <w:rPr>
          <w:rFonts w:ascii="Times New Roman" w:hAnsi="Times New Roman"/>
        </w:rPr>
      </w:pPr>
      <w:r w:rsidRPr="00F974C7">
        <w:rPr>
          <w:rFonts w:ascii="Times New Roman" w:hAnsi="Times New Roman"/>
        </w:rPr>
        <w:t>- инженерных коммуникаций.</w:t>
      </w:r>
    </w:p>
    <w:p w:rsidR="001D0339" w:rsidRPr="00F974C7" w:rsidRDefault="001D0339" w:rsidP="001D0339">
      <w:pPr>
        <w:ind w:firstLine="709"/>
        <w:rPr>
          <w:rFonts w:ascii="Times New Roman" w:hAnsi="Times New Roman"/>
        </w:rPr>
      </w:pPr>
      <w:r w:rsidRPr="00F974C7">
        <w:rPr>
          <w:rFonts w:ascii="Times New Roman" w:hAnsi="Times New Roman"/>
        </w:rPr>
        <w:t>Управлением автомобильных дорог и дорожной деятельности Воронежской области на основании п. 5,6 вышеуказанного постановления принято решение об установлении для автомобильных дорог регионального и межмуниципального значения Воронежской области ширины придорожных полос с учетом развития сети автомобильных дорог Воронежской области:</w:t>
      </w:r>
    </w:p>
    <w:p w:rsidR="001D0339" w:rsidRPr="00F974C7" w:rsidRDefault="001D0339" w:rsidP="001D0339">
      <w:pPr>
        <w:ind w:firstLine="709"/>
        <w:rPr>
          <w:rFonts w:ascii="Times New Roman" w:hAnsi="Times New Roman"/>
          <w:b/>
        </w:rPr>
      </w:pPr>
      <w:r w:rsidRPr="00F974C7">
        <w:rPr>
          <w:rFonts w:ascii="Times New Roman" w:hAnsi="Times New Roman"/>
          <w:b/>
        </w:rPr>
        <w:t xml:space="preserve"> для автомобильных дорог </w:t>
      </w:r>
      <w:r w:rsidRPr="00F974C7">
        <w:rPr>
          <w:rFonts w:ascii="Times New Roman" w:hAnsi="Times New Roman"/>
          <w:b/>
          <w:lang w:val="en-US"/>
        </w:rPr>
        <w:t>III</w:t>
      </w:r>
      <w:r w:rsidRPr="00F974C7">
        <w:rPr>
          <w:rFonts w:ascii="Times New Roman" w:hAnsi="Times New Roman"/>
          <w:b/>
        </w:rPr>
        <w:t xml:space="preserve"> и </w:t>
      </w:r>
      <w:r w:rsidRPr="00F974C7">
        <w:rPr>
          <w:rFonts w:ascii="Times New Roman" w:hAnsi="Times New Roman"/>
          <w:b/>
          <w:lang w:val="en-US"/>
        </w:rPr>
        <w:t>IV</w:t>
      </w:r>
      <w:r w:rsidRPr="00F974C7">
        <w:rPr>
          <w:rFonts w:ascii="Times New Roman" w:hAnsi="Times New Roman"/>
          <w:b/>
        </w:rPr>
        <w:t xml:space="preserve"> категории - 50 метров.</w:t>
      </w:r>
    </w:p>
    <w:p w:rsidR="001D0339" w:rsidRPr="00F974C7" w:rsidRDefault="001D0339" w:rsidP="001D0339">
      <w:pPr>
        <w:ind w:firstLine="709"/>
        <w:rPr>
          <w:rFonts w:ascii="Times New Roman" w:hAnsi="Times New Roman"/>
        </w:rPr>
      </w:pPr>
      <w:r w:rsidRPr="00F974C7">
        <w:rPr>
          <w:rFonts w:ascii="Times New Roman" w:hAnsi="Times New Roman"/>
        </w:rPr>
        <w:t>Строительство, реконструкция объектов дорожного сервиса, расположенных в указанных границах автомобильных дорог регионального и межмуниципального значения Воронежской области, допускается при наличии письменного согласия с управлением автомобильных дорог и дорожной деятельности Воронежской области, содержащего обязательные для исполнения требований и технические условия.</w:t>
      </w:r>
    </w:p>
    <w:p w:rsidR="001D0339" w:rsidRPr="00F974C7" w:rsidRDefault="001D0339" w:rsidP="001D0339">
      <w:pPr>
        <w:pStyle w:val="a3"/>
        <w:jc w:val="right"/>
        <w:rPr>
          <w:sz w:val="20"/>
        </w:rPr>
      </w:pPr>
    </w:p>
    <w:p w:rsidR="001D0339" w:rsidRPr="00F974C7" w:rsidRDefault="001D0339" w:rsidP="001D0339">
      <w:pPr>
        <w:pStyle w:val="a3"/>
        <w:jc w:val="right"/>
        <w:rPr>
          <w:sz w:val="20"/>
        </w:rPr>
      </w:pPr>
      <w:r w:rsidRPr="00F974C7">
        <w:rPr>
          <w:sz w:val="20"/>
        </w:rPr>
        <w:t xml:space="preserve">Глава администрации </w:t>
      </w:r>
      <w:proofErr w:type="gramStart"/>
      <w:r w:rsidRPr="00F974C7">
        <w:rPr>
          <w:sz w:val="20"/>
        </w:rPr>
        <w:t>городского</w:t>
      </w:r>
      <w:proofErr w:type="gramEnd"/>
      <w:r w:rsidRPr="00F974C7">
        <w:rPr>
          <w:sz w:val="20"/>
        </w:rPr>
        <w:t xml:space="preserve"> </w:t>
      </w:r>
    </w:p>
    <w:p w:rsidR="001D0339" w:rsidRPr="00F974C7" w:rsidRDefault="001D0339" w:rsidP="001D0339">
      <w:pPr>
        <w:pStyle w:val="a3"/>
        <w:jc w:val="right"/>
        <w:rPr>
          <w:sz w:val="20"/>
        </w:rPr>
      </w:pPr>
      <w:r w:rsidRPr="00F974C7">
        <w:rPr>
          <w:sz w:val="20"/>
        </w:rPr>
        <w:t xml:space="preserve">поселения город Калач Т.В. </w:t>
      </w:r>
      <w:proofErr w:type="spellStart"/>
      <w:r w:rsidRPr="00F974C7">
        <w:rPr>
          <w:sz w:val="20"/>
        </w:rPr>
        <w:t>Мирошникова</w:t>
      </w:r>
      <w:proofErr w:type="spellEnd"/>
    </w:p>
    <w:p w:rsidR="001D0339" w:rsidRPr="00A7720C" w:rsidRDefault="001D0339" w:rsidP="001D0339">
      <w:pPr>
        <w:pStyle w:val="a3"/>
        <w:jc w:val="center"/>
        <w:rPr>
          <w:sz w:val="24"/>
          <w:szCs w:val="24"/>
        </w:rPr>
      </w:pPr>
    </w:p>
    <w:p w:rsidR="001D0339" w:rsidRPr="00A7720C" w:rsidRDefault="001D0339" w:rsidP="001D0339">
      <w:pPr>
        <w:pStyle w:val="a3"/>
        <w:jc w:val="center"/>
        <w:rPr>
          <w:sz w:val="24"/>
          <w:szCs w:val="24"/>
        </w:rPr>
      </w:pPr>
    </w:p>
    <w:p w:rsidR="00641EA1" w:rsidRDefault="00641EA1"/>
    <w:sectPr w:rsidR="00641EA1" w:rsidSect="001D03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339"/>
    <w:rsid w:val="001D0339"/>
    <w:rsid w:val="00641EA1"/>
    <w:rsid w:val="00BA3E51"/>
    <w:rsid w:val="00D1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3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0339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1D033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Текст (лев. подпись)"/>
    <w:basedOn w:val="a"/>
    <w:next w:val="a"/>
    <w:rsid w:val="001D0339"/>
    <w:pPr>
      <w:ind w:firstLine="0"/>
      <w:jc w:val="left"/>
    </w:pPr>
    <w:rPr>
      <w:rFonts w:eastAsia="Times New Roman"/>
    </w:rPr>
  </w:style>
  <w:style w:type="paragraph" w:customStyle="1" w:styleId="a5">
    <w:name w:val="Текст (прав. подпись)"/>
    <w:basedOn w:val="a"/>
    <w:next w:val="a"/>
    <w:rsid w:val="001D0339"/>
    <w:pPr>
      <w:ind w:firstLine="0"/>
      <w:jc w:val="righ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DEFE78C7198CFC5412CA5A395C8DC1A2892894264F7B9A6EC06DC0D09DD33E2DB2092A1AF258R2yE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6001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2012-04-03T05:25:00Z</dcterms:created>
  <dcterms:modified xsi:type="dcterms:W3CDTF">2012-04-03T05:26:00Z</dcterms:modified>
</cp:coreProperties>
</file>