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86995</wp:posOffset>
            </wp:positionV>
            <wp:extent cx="495300" cy="551815"/>
            <wp:effectExtent l="0" t="0" r="0" b="63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народных депутатов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поселения город Калач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Калачеевского муниципального района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Воронежской области</w:t>
      </w:r>
    </w:p>
    <w:p>
      <w:pPr>
        <w:pStyle w:val="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РЕШЕНИЕ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" 19 " июня     2018 г. </w:t>
      </w:r>
      <w:r>
        <w:rPr>
          <w:sz w:val="24"/>
          <w:szCs w:val="24"/>
          <w:u w:val="single"/>
        </w:rPr>
        <w:t>№  335</w:t>
      </w:r>
    </w:p>
    <w:p>
      <w:pPr>
        <w:rPr>
          <w:sz w:val="24"/>
          <w:szCs w:val="24"/>
        </w:rPr>
      </w:pPr>
    </w:p>
    <w:p>
      <w:pPr>
        <w:pStyle w:val="ConsTitle"/>
        <w:widowControl/>
        <w:ind w:righ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Совета народных депутатов городского поселения город Калач от 21 декабря 2017 года №307 «О бюджете городского поселения город Калач Калачеевского муниципального района Воронежской области на 2018 год и на плановый период 2019 - 2020 годов»</w:t>
      </w:r>
    </w:p>
    <w:p>
      <w:pPr>
        <w:pStyle w:val="ConsTitle"/>
        <w:widowControl/>
        <w:ind w:righ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 редакции от 06.03.2018 №323)</w:t>
      </w:r>
    </w:p>
    <w:p>
      <w:pPr>
        <w:rPr>
          <w:b/>
          <w:sz w:val="24"/>
          <w:szCs w:val="24"/>
        </w:rPr>
      </w:pPr>
    </w:p>
    <w:p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Федеральным законом от 06.10.2003г. №131 – ФЗ « Об общих принципах организации местного самоуправления в Российской Федерации» Совет народных депутатов городского поселения город Калач Калачеевского муниципального района Воронежской области</w:t>
      </w:r>
    </w:p>
    <w:p>
      <w:pPr>
        <w:autoSpaceDE w:val="0"/>
        <w:autoSpaceDN w:val="0"/>
        <w:adjustRightInd w:val="0"/>
        <w:ind w:firstLine="851"/>
        <w:jc w:val="center"/>
        <w:rPr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ind w:firstLine="851"/>
        <w:jc w:val="center"/>
        <w:rPr>
          <w:b/>
          <w:sz w:val="24"/>
          <w:szCs w:val="24"/>
          <w:lang w:eastAsia="en-US"/>
        </w:rPr>
      </w:pPr>
      <w:proofErr w:type="gramStart"/>
      <w:r>
        <w:rPr>
          <w:b/>
          <w:sz w:val="24"/>
          <w:szCs w:val="24"/>
          <w:lang w:eastAsia="en-US"/>
        </w:rPr>
        <w:t>Р</w:t>
      </w:r>
      <w:proofErr w:type="gramEnd"/>
      <w:r>
        <w:rPr>
          <w:b/>
          <w:sz w:val="24"/>
          <w:szCs w:val="24"/>
          <w:lang w:eastAsia="en-US"/>
        </w:rPr>
        <w:t xml:space="preserve"> Е Ш И Л:</w:t>
      </w:r>
    </w:p>
    <w:p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</w:p>
    <w:p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1. Внести следующие изменения и дополнения в решение Совета народных депутатов городского поселения город Калач от </w:t>
      </w:r>
      <w:r>
        <w:rPr>
          <w:sz w:val="24"/>
          <w:szCs w:val="24"/>
        </w:rPr>
        <w:t>21 декабря 2017 года №307 «О бюджете городского поселения город Калач Калачеевского муниципального района Воронежской области на 2018 год и на плановый период 2019 - 2020 годов»</w:t>
      </w:r>
    </w:p>
    <w:tbl>
      <w:tblPr>
        <w:tblW w:w="967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36"/>
        <w:gridCol w:w="9442"/>
      </w:tblGrid>
      <w:tr>
        <w:tc>
          <w:tcPr>
            <w:tcW w:w="236" w:type="dxa"/>
          </w:tcPr>
          <w:p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2" w:type="dxa"/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  Часть 1 статьи 1. «</w:t>
            </w:r>
            <w:r>
              <w:rPr>
                <w:bCs/>
                <w:sz w:val="24"/>
                <w:szCs w:val="24"/>
                <w:lang w:eastAsia="en-US"/>
              </w:rPr>
              <w:t>Основные характеристики бюджета городского поселения город Калач  Калачеевского муниципального района Воронежской области на 2018 год» изложить в следующей редакции:</w:t>
            </w:r>
          </w:p>
        </w:tc>
      </w:tr>
    </w:tbl>
    <w:p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«1. Утвердить основные характеристики бюджета </w:t>
      </w:r>
      <w:r>
        <w:rPr>
          <w:bCs/>
          <w:sz w:val="24"/>
          <w:szCs w:val="24"/>
          <w:lang w:eastAsia="en-US"/>
        </w:rPr>
        <w:t xml:space="preserve">городского поселения город Калач Калачеевского муниципального района Воронежской области </w:t>
      </w:r>
      <w:r>
        <w:rPr>
          <w:sz w:val="24"/>
          <w:szCs w:val="24"/>
          <w:lang w:eastAsia="en-US"/>
        </w:rPr>
        <w:t xml:space="preserve">на 2018 год: </w:t>
      </w:r>
    </w:p>
    <w:p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1) прогнозируемый общий объём доходов бюджета</w:t>
      </w:r>
      <w:r>
        <w:rPr>
          <w:b/>
          <w:bCs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  <w:lang w:eastAsia="en-US"/>
        </w:rPr>
        <w:t>городского поселения город Калач Калачеевского муниципального района Воронежской области</w:t>
      </w:r>
      <w:r>
        <w:rPr>
          <w:sz w:val="24"/>
          <w:szCs w:val="24"/>
          <w:lang w:eastAsia="en-US"/>
        </w:rPr>
        <w:t xml:space="preserve"> в сумме 106 207,24 тыс. рублей, в том числе безвозмездные поступления из вышестоящего  бюджета в сумме 55689,2 тыс. рублей из них:</w:t>
      </w:r>
    </w:p>
    <w:p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-дотация на выравнивание -2721,0тыс. руб.;</w:t>
      </w:r>
    </w:p>
    <w:p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-субсидии -33642,1 тыс. руб.;</w:t>
      </w:r>
    </w:p>
    <w:p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-трансферты -19326,1 тыс. руб. </w:t>
      </w:r>
    </w:p>
    <w:p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2) общий объём расходов бюджета </w:t>
      </w:r>
      <w:r>
        <w:rPr>
          <w:bCs/>
          <w:sz w:val="24"/>
          <w:szCs w:val="24"/>
          <w:lang w:eastAsia="en-US"/>
        </w:rPr>
        <w:t>городского поселения город Калач Калачеевского муниципального района Воронежской области</w:t>
      </w:r>
      <w:r>
        <w:rPr>
          <w:b/>
          <w:bCs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 сумме 101 123,24 тыс. рублей;</w:t>
      </w:r>
    </w:p>
    <w:p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3) профицит бюджета городского поселения город Калач в сумме 5084,0 тыс. рублей;</w:t>
      </w:r>
    </w:p>
    <w:p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источники внутреннего финансирования дефицита бюджета </w:t>
      </w:r>
      <w:r>
        <w:rPr>
          <w:bCs/>
          <w:sz w:val="24"/>
          <w:szCs w:val="24"/>
        </w:rPr>
        <w:t>городского поселения город Калач Калачеевского муниципального района Воронежской области</w:t>
      </w:r>
      <w:r>
        <w:rPr>
          <w:sz w:val="24"/>
          <w:szCs w:val="24"/>
        </w:rPr>
        <w:t xml:space="preserve"> согласно приложению №1 к настоящему решению.</w:t>
      </w:r>
    </w:p>
    <w:p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1.2. Приложение №1 «Источники внутреннего финансирования дефицита бюджета </w:t>
      </w:r>
      <w:r>
        <w:rPr>
          <w:bCs/>
          <w:sz w:val="24"/>
          <w:szCs w:val="24"/>
          <w:lang w:eastAsia="en-US"/>
        </w:rPr>
        <w:t>городского поселения город Калач Калачеевского муниципального района Воронежской области»</w:t>
      </w:r>
      <w:r>
        <w:rPr>
          <w:sz w:val="24"/>
          <w:szCs w:val="24"/>
          <w:lang w:eastAsia="en-US"/>
        </w:rPr>
        <w:t xml:space="preserve"> изложить в следующей редакции (Приложение №1 к настоящему решению).</w:t>
      </w:r>
    </w:p>
    <w:p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1.3. Приложение №7 «Ведомственная структура расходов бюджета поселения на 2018 год и на плановый период 2019и 2020 годов»  изложить в следующей редакции (Приложение №2 к настоящему решению)</w:t>
      </w:r>
    </w:p>
    <w:p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1.4. Приложение №8 «</w:t>
      </w:r>
      <w:r>
        <w:rPr>
          <w:bCs/>
          <w:sz w:val="24"/>
          <w:szCs w:val="24"/>
        </w:rPr>
        <w:t>Распределение бюджетных ассигнований по разделам, подразделам, по целевым статьям (муниципальным программам городского поселения город Калач), группам видов расходов, классификации расходов бюджета городского поселения город Калач на 2018 год</w:t>
      </w:r>
      <w:r>
        <w:rPr>
          <w:sz w:val="24"/>
          <w:szCs w:val="24"/>
          <w:lang w:eastAsia="en-US"/>
        </w:rPr>
        <w:t xml:space="preserve"> и на плановый период 2019и 2020 годов»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(Приложение №3 к настоящему решению).</w:t>
      </w:r>
    </w:p>
    <w:p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1.5. Приложение №9 «Распределение бюджетных ассигнований по целевым статьям (муниципальным программам городского поселения город Калач), группам видов расходов, разделам, подразделам классификации расходов бюджета городского поселения город Калач на 2018 год и на плановый период 2019 и 2020 годов» изложить в следующей редакции (Приложение №4 к настоящему решению).</w:t>
      </w:r>
    </w:p>
    <w:p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1.6. Приложение №11 «Дорожный фонд городского поселения город Калач» изложить в следующей редакции (Приложение №5 к настоящему решению).</w:t>
      </w:r>
    </w:p>
    <w:p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Опубликовать настоящее решение в </w:t>
      </w:r>
      <w:proofErr w:type="gramStart"/>
      <w:r>
        <w:rPr>
          <w:sz w:val="24"/>
          <w:szCs w:val="24"/>
          <w:lang w:eastAsia="en-US"/>
        </w:rPr>
        <w:t>Вестнике</w:t>
      </w:r>
      <w:proofErr w:type="gramEnd"/>
      <w:r>
        <w:rPr>
          <w:sz w:val="24"/>
          <w:szCs w:val="24"/>
          <w:lang w:eastAsia="en-US"/>
        </w:rPr>
        <w:t xml:space="preserve"> муниципальных правовых актов городского поселения город Калач Калачеевского муниципального района Воронежской области.</w:t>
      </w:r>
    </w:p>
    <w:p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>
      <w:pPr>
        <w:pStyle w:val="a3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городского поселения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город Калач                                                                                                          А.А. Трощенко</w:t>
      </w:r>
    </w:p>
    <w:p>
      <w:r>
        <w:br w:type="page"/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9735"/>
      </w:tblGrid>
      <w:tr>
        <w:trPr>
          <w:trHeight w:val="88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1 к решению Совета </w:t>
            </w:r>
            <w:proofErr w:type="gramStart"/>
            <w:r>
              <w:rPr>
                <w:sz w:val="24"/>
                <w:szCs w:val="24"/>
              </w:rPr>
              <w:t>народных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депутатов городского поселения город Калач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внесении изменений в решение </w:t>
            </w:r>
            <w:r>
              <w:rPr>
                <w:sz w:val="24"/>
                <w:szCs w:val="24"/>
              </w:rPr>
              <w:br/>
              <w:t>Совета народных депутатов городского поселения</w:t>
            </w:r>
            <w:r>
              <w:rPr>
                <w:sz w:val="24"/>
                <w:szCs w:val="24"/>
              </w:rPr>
              <w:br/>
              <w:t>город Калач от " 21 " декабря 2017 года № 307</w:t>
            </w:r>
          </w:p>
        </w:tc>
      </w:tr>
      <w:tr>
        <w:trPr>
          <w:trHeight w:val="388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"О бюджете городского поселения город Калач </w:t>
            </w:r>
            <w:r>
              <w:rPr>
                <w:sz w:val="24"/>
                <w:szCs w:val="24"/>
              </w:rPr>
              <w:br/>
              <w:t xml:space="preserve">Калачеевского муниципального района Воронежской области </w:t>
            </w:r>
            <w:r>
              <w:rPr>
                <w:sz w:val="24"/>
                <w:szCs w:val="24"/>
              </w:rPr>
              <w:br/>
              <w:t>на 2018 год и плановый период 2019 и 2020 годов»</w:t>
            </w:r>
          </w:p>
        </w:tc>
      </w:tr>
    </w:tbl>
    <w:p>
      <w:pPr>
        <w:tabs>
          <w:tab w:val="left" w:pos="7035"/>
          <w:tab w:val="left" w:pos="7500"/>
          <w:tab w:val="left" w:pos="7560"/>
        </w:tabs>
        <w:ind w:left="4500"/>
        <w:rPr>
          <w:sz w:val="24"/>
          <w:szCs w:val="24"/>
        </w:rPr>
      </w:pPr>
      <w:r>
        <w:rPr>
          <w:sz w:val="24"/>
          <w:szCs w:val="24"/>
        </w:rPr>
        <w:t>(в редакции от 06.03.2018 №323)</w:t>
      </w:r>
    </w:p>
    <w:p>
      <w:pPr>
        <w:tabs>
          <w:tab w:val="left" w:pos="7035"/>
          <w:tab w:val="left" w:pos="7500"/>
          <w:tab w:val="left" w:pos="7560"/>
        </w:tabs>
        <w:ind w:left="4500"/>
        <w:rPr>
          <w:sz w:val="24"/>
          <w:szCs w:val="24"/>
        </w:rPr>
      </w:pPr>
    </w:p>
    <w:p>
      <w:pPr>
        <w:tabs>
          <w:tab w:val="left" w:pos="7035"/>
          <w:tab w:val="left" w:pos="7500"/>
          <w:tab w:val="left" w:pos="7560"/>
        </w:tabs>
        <w:ind w:left="4500"/>
        <w:rPr>
          <w:sz w:val="24"/>
          <w:szCs w:val="24"/>
        </w:rPr>
      </w:pPr>
    </w:p>
    <w:p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ИСТОЧНИКИ ВНУТРЕННЕГО ФИНАНСИРОВАНИЯ ДЕФИЦИТА</w:t>
      </w:r>
    </w:p>
    <w:p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БЮДЖЕТА ГОРОДСКОГО ПОСЕЛЕНИЯ  ГОРОД КАЛАЧ КАЛАЧЕЕВСКОГО МУНИЦИПАЛЬНОГО РАЙОНА ВОРОНЕЖСКОЙ ОБЛАСТИ НА 2018 ГОД И </w:t>
      </w:r>
      <w:proofErr w:type="gramStart"/>
      <w:r>
        <w:rPr>
          <w:b/>
          <w:snapToGrid w:val="0"/>
          <w:sz w:val="24"/>
          <w:szCs w:val="24"/>
        </w:rPr>
        <w:t>НА</w:t>
      </w:r>
      <w:proofErr w:type="gramEnd"/>
      <w:r>
        <w:rPr>
          <w:b/>
          <w:snapToGrid w:val="0"/>
          <w:sz w:val="24"/>
          <w:szCs w:val="24"/>
        </w:rPr>
        <w:t xml:space="preserve"> ПЛАНОВЫЙ</w:t>
      </w:r>
    </w:p>
    <w:p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ПЕРИОД 2019 И 2020 ГОДОВ</w:t>
      </w:r>
    </w:p>
    <w:p>
      <w:pPr>
        <w:jc w:val="right"/>
        <w:rPr>
          <w:snapToGrid w:val="0"/>
          <w:sz w:val="24"/>
          <w:szCs w:val="24"/>
        </w:rPr>
      </w:pPr>
    </w:p>
    <w:p>
      <w:pPr>
        <w:jc w:val="right"/>
        <w:rPr>
          <w:snapToGrid w:val="0"/>
          <w:sz w:val="24"/>
          <w:szCs w:val="24"/>
        </w:rPr>
      </w:pPr>
    </w:p>
    <w:p>
      <w:pPr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"/>
        <w:gridCol w:w="2729"/>
        <w:gridCol w:w="2657"/>
        <w:gridCol w:w="1355"/>
        <w:gridCol w:w="1221"/>
        <w:gridCol w:w="1217"/>
      </w:tblGrid>
      <w:tr>
        <w:trPr>
          <w:trHeight w:val="113"/>
          <w:tblHeader/>
        </w:trPr>
        <w:tc>
          <w:tcPr>
            <w:tcW w:w="204" w:type="pct"/>
            <w:vMerge w:val="restart"/>
          </w:tcPr>
          <w:p>
            <w:pPr>
              <w:keepNext/>
              <w:outlineLvl w:val="0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426" w:type="pct"/>
            <w:vMerge w:val="restart"/>
          </w:tcPr>
          <w:p>
            <w:pPr>
              <w:keepNext/>
              <w:outlineLvl w:val="0"/>
              <w:rPr>
                <w:b/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88" w:type="pct"/>
            <w:vMerge w:val="restart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классификации</w:t>
            </w:r>
          </w:p>
        </w:tc>
        <w:tc>
          <w:tcPr>
            <w:tcW w:w="1982" w:type="pct"/>
            <w:gridSpan w:val="3"/>
            <w:tcBorders>
              <w:bottom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>
        <w:trPr>
          <w:trHeight w:val="112"/>
          <w:tblHeader/>
        </w:trPr>
        <w:tc>
          <w:tcPr>
            <w:tcW w:w="204" w:type="pct"/>
            <w:vMerge/>
          </w:tcPr>
          <w:p>
            <w:pPr>
              <w:keepNext/>
              <w:outlineLvl w:val="0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>
            <w:pPr>
              <w:keepNext/>
              <w:outlineLvl w:val="0"/>
              <w:rPr>
                <w:kern w:val="28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</w:tcPr>
          <w:p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2018 год   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2019 год    </w:t>
            </w:r>
          </w:p>
        </w:tc>
        <w:tc>
          <w:tcPr>
            <w:tcW w:w="635" w:type="pct"/>
            <w:tcBorders>
              <w:bottom w:val="single" w:sz="4" w:space="0" w:color="auto"/>
            </w:tcBorders>
          </w:tcPr>
          <w:p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2020год   </w:t>
            </w:r>
          </w:p>
        </w:tc>
      </w:tr>
      <w:tr>
        <w:trPr>
          <w:tblHeader/>
        </w:trPr>
        <w:tc>
          <w:tcPr>
            <w:tcW w:w="204" w:type="pct"/>
          </w:tcPr>
          <w:p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pct"/>
          </w:tcPr>
          <w:p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8" w:type="pct"/>
          </w:tcPr>
          <w:p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204" w:type="pct"/>
          </w:tcPr>
          <w:p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26" w:type="pct"/>
          </w:tcPr>
          <w:p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 БЮДЖЕТА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-255,5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60"/>
        </w:trPr>
        <w:tc>
          <w:tcPr>
            <w:tcW w:w="204" w:type="pct"/>
          </w:tcPr>
          <w:p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26" w:type="pct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8" w:type="pct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>
        <w:tc>
          <w:tcPr>
            <w:tcW w:w="204" w:type="pct"/>
          </w:tcPr>
          <w:p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6" w:type="pct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01 02 00 00 00 0000 000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>
        <w:tc>
          <w:tcPr>
            <w:tcW w:w="204" w:type="pct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01 02 00 00 00 0000 700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204" w:type="pct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  от кредитных организаций  бюджетами  поселений  в валюте  Российской Федерации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01 02 00 00 10 0000 710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204" w:type="pct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01 02 00 00 00 0000 800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204" w:type="pct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кредитов  от кредитных организаций  бюджетами  поселений  в валюте  Российской Федерации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01 02 00 00 10 0000 810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204" w:type="pct"/>
          </w:tcPr>
          <w:p>
            <w:pPr>
              <w:tabs>
                <w:tab w:val="left" w:pos="552"/>
              </w:tabs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>
            <w:pPr>
              <w:tabs>
                <w:tab w:val="left" w:pos="552"/>
              </w:tabs>
              <w:rPr>
                <w:sz w:val="24"/>
                <w:szCs w:val="24"/>
              </w:rPr>
            </w:pPr>
          </w:p>
        </w:tc>
        <w:tc>
          <w:tcPr>
            <w:tcW w:w="1388" w:type="pct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204" w:type="pct"/>
          </w:tcPr>
          <w:p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6" w:type="pct"/>
          </w:tcPr>
          <w:p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01 03 00 00 00 0000 000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>
        <w:tc>
          <w:tcPr>
            <w:tcW w:w="204" w:type="pct"/>
          </w:tcPr>
          <w:p>
            <w:pPr>
              <w:tabs>
                <w:tab w:val="left" w:pos="552"/>
              </w:tabs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>
            <w:pPr>
              <w:tabs>
                <w:tab w:val="left" w:pos="5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01 03 00 00 00 0000 700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</w:p>
        </w:tc>
      </w:tr>
      <w:tr>
        <w:trPr>
          <w:cantSplit/>
          <w:trHeight w:val="744"/>
        </w:trPr>
        <w:tc>
          <w:tcPr>
            <w:tcW w:w="204" w:type="pct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Полученные кредитов от других бюджетов бюджетной системы Российской Федерации бюджетами поселений</w:t>
            </w:r>
            <w:proofErr w:type="gramEnd"/>
          </w:p>
        </w:tc>
        <w:tc>
          <w:tcPr>
            <w:tcW w:w="1388" w:type="pct"/>
            <w:tcBorders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01 03 00 02 10 0000 710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204" w:type="pct"/>
          </w:tcPr>
          <w:p>
            <w:pPr>
              <w:tabs>
                <w:tab w:val="left" w:pos="552"/>
              </w:tabs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>
            <w:pPr>
              <w:tabs>
                <w:tab w:val="left" w:pos="5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01 03 00 00 00 0000 800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c>
          <w:tcPr>
            <w:tcW w:w="204" w:type="pct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Погашение бюджетом поселений кредитов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01 03 00 00 100000 810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-5255,5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204" w:type="pct"/>
          </w:tcPr>
          <w:p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6" w:type="pct"/>
          </w:tcPr>
          <w:p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01 05 00 00 00 0000 000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-5084,0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/>
        </w:trPr>
        <w:tc>
          <w:tcPr>
            <w:tcW w:w="204" w:type="pct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01 05 00 00 00 0000 500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eastAsia="en-US"/>
              </w:rPr>
              <w:t>106207,24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-55940,9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-57849,8</w:t>
            </w:r>
          </w:p>
        </w:tc>
      </w:tr>
      <w:tr>
        <w:trPr>
          <w:cantSplit/>
        </w:trPr>
        <w:tc>
          <w:tcPr>
            <w:tcW w:w="204" w:type="pct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eastAsia="en-US"/>
              </w:rPr>
              <w:t>106207,24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-55940,9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-57849,8</w:t>
            </w:r>
          </w:p>
        </w:tc>
      </w:tr>
      <w:tr>
        <w:trPr>
          <w:cantSplit/>
          <w:trHeight w:val="407"/>
        </w:trPr>
        <w:tc>
          <w:tcPr>
            <w:tcW w:w="204" w:type="pct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101123,24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54542,4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54957,3</w:t>
            </w:r>
          </w:p>
        </w:tc>
      </w:tr>
      <w:tr>
        <w:trPr>
          <w:cantSplit/>
        </w:trPr>
        <w:tc>
          <w:tcPr>
            <w:tcW w:w="204" w:type="pct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>
            <w:pPr>
              <w:keepNext/>
              <w:outlineLvl w:val="1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88" w:type="pct"/>
            <w:tcBorders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01 05 02 00 00 0000 610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101123,24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54542,4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54957,3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9735"/>
      </w:tblGrid>
      <w:tr>
        <w:trPr>
          <w:trHeight w:val="88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2 к решению Совета </w:t>
            </w:r>
            <w:proofErr w:type="gramStart"/>
            <w:r>
              <w:rPr>
                <w:sz w:val="24"/>
                <w:szCs w:val="24"/>
              </w:rPr>
              <w:t>народных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депутатов городского поселения город Калач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внесении изменений в решение </w:t>
            </w:r>
            <w:r>
              <w:rPr>
                <w:sz w:val="24"/>
                <w:szCs w:val="24"/>
              </w:rPr>
              <w:br/>
              <w:t>Совета народных депутатов городского поселения</w:t>
            </w:r>
            <w:r>
              <w:rPr>
                <w:sz w:val="24"/>
                <w:szCs w:val="24"/>
              </w:rPr>
              <w:br/>
              <w:t>город Калач от " 21 " декабря 2017 года № 307</w:t>
            </w:r>
          </w:p>
        </w:tc>
      </w:tr>
      <w:tr>
        <w:trPr>
          <w:trHeight w:val="388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"О бюджете городского поселения город Калач </w:t>
            </w:r>
            <w:r>
              <w:rPr>
                <w:sz w:val="24"/>
                <w:szCs w:val="24"/>
              </w:rPr>
              <w:br/>
              <w:t xml:space="preserve">Калачеевского муниципального района Воронежской области </w:t>
            </w:r>
            <w:r>
              <w:rPr>
                <w:sz w:val="24"/>
                <w:szCs w:val="24"/>
              </w:rPr>
              <w:br/>
              <w:t>на 2018 год и плановый период 2019 и 2020 годов» (в редакции от 06.03.2018 №323)</w:t>
            </w:r>
          </w:p>
        </w:tc>
      </w:tr>
    </w:tbl>
    <w:p>
      <w:pPr>
        <w:rPr>
          <w:sz w:val="24"/>
          <w:szCs w:val="24"/>
        </w:rPr>
      </w:pPr>
    </w:p>
    <w:tbl>
      <w:tblPr>
        <w:tblW w:w="555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3671"/>
        <w:gridCol w:w="712"/>
        <w:gridCol w:w="568"/>
        <w:gridCol w:w="568"/>
        <w:gridCol w:w="1420"/>
        <w:gridCol w:w="566"/>
        <w:gridCol w:w="1131"/>
        <w:gridCol w:w="995"/>
        <w:gridCol w:w="999"/>
      </w:tblGrid>
      <w:tr>
        <w:trPr>
          <w:trHeight w:val="81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Ведомственная структура расходов бюджета поселения на 2018 год и плановый период 2019 и 2020 годов</w:t>
            </w:r>
          </w:p>
        </w:tc>
      </w:tr>
      <w:tr>
        <w:trPr>
          <w:trHeight w:val="113"/>
        </w:trPr>
        <w:tc>
          <w:tcPr>
            <w:tcW w:w="17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С Е Г 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101123,24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54542,40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54957,30</w:t>
            </w:r>
          </w:p>
        </w:tc>
      </w:tr>
      <w:tr>
        <w:trPr>
          <w:trHeight w:val="229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городского  поселения город Калач  Калачеевского муниципального района Воронежской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101123,24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54542,40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54957,30</w:t>
            </w:r>
          </w:p>
        </w:tc>
      </w:tr>
      <w:tr>
        <w:trPr>
          <w:trHeight w:val="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11333,91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11218,10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11815,64</w:t>
            </w:r>
          </w:p>
        </w:tc>
      </w:tr>
      <w:tr>
        <w:trPr>
          <w:trHeight w:val="583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8288,35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8368,10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8915,64</w:t>
            </w:r>
          </w:p>
        </w:tc>
      </w:tr>
      <w:tr>
        <w:trPr>
          <w:trHeight w:val="227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03 0 0000000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8288,35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8368,10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8915,64</w:t>
            </w:r>
          </w:p>
        </w:tc>
      </w:tr>
      <w:tr>
        <w:trPr>
          <w:trHeight w:val="663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8288,35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8368,10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8915,64</w:t>
            </w:r>
          </w:p>
        </w:tc>
      </w:tr>
      <w:tr>
        <w:trPr>
          <w:trHeight w:val="247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8288,35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8368,10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8915,64</w:t>
            </w:r>
          </w:p>
        </w:tc>
      </w:tr>
      <w:tr>
        <w:trPr>
          <w:trHeight w:val="587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функций муниципальных органов (Расходы на выплаты персоналу в </w:t>
            </w:r>
            <w:proofErr w:type="gramStart"/>
            <w:r>
              <w:rPr>
                <w:sz w:val="24"/>
                <w:szCs w:val="24"/>
              </w:rPr>
              <w:t>целях</w:t>
            </w:r>
            <w:proofErr w:type="gramEnd"/>
            <w:r>
              <w:rPr>
                <w:sz w:val="24"/>
                <w:szCs w:val="24"/>
              </w:rPr>
              <w:t xml:space="preserve"> обеспечения выполнения функций государственными муниципальными органами, </w:t>
            </w:r>
            <w:r>
              <w:rPr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03 2 0192010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4319,63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4364,30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4364,30</w:t>
            </w:r>
          </w:p>
        </w:tc>
      </w:tr>
      <w:tr>
        <w:trPr>
          <w:trHeight w:val="5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обеспечение деятельности главы администрации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фондами)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03 2 0192020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1237,95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1314,60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1314,60</w:t>
            </w:r>
          </w:p>
        </w:tc>
      </w:tr>
      <w:tr>
        <w:trPr>
          <w:trHeight w:val="179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03 2 0192010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2100,76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2536,74</w:t>
            </w:r>
          </w:p>
        </w:tc>
      </w:tr>
      <w:tr>
        <w:trPr>
          <w:trHeight w:val="331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03 2 0192010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>
        <w:trPr>
          <w:trHeight w:val="447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03 0 0000000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159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"Обеспечение реализации подпрограммы"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138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проведение выборов  депутата в Совет народных депутатов городского поселения город Калач (Закупка товаров, работ и услуг для муниципальных нужд)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03 2 0392010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2699,57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2850,00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03 0 0000000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2699,57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2900,00</w:t>
            </w:r>
          </w:p>
        </w:tc>
      </w:tr>
      <w:tr>
        <w:trPr>
          <w:trHeight w:val="167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</w:t>
            </w:r>
            <w:r>
              <w:rPr>
                <w:sz w:val="24"/>
                <w:szCs w:val="24"/>
              </w:rPr>
              <w:lastRenderedPageBreak/>
              <w:t xml:space="preserve">самоуправления"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2699,57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2699,57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2900,00</w:t>
            </w:r>
          </w:p>
        </w:tc>
      </w:tr>
      <w:tr>
        <w:trPr>
          <w:trHeight w:val="673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функций муниципальных органов (Расходы на выплаты персоналу в </w:t>
            </w:r>
            <w:proofErr w:type="gramStart"/>
            <w:r>
              <w:rPr>
                <w:sz w:val="24"/>
                <w:szCs w:val="24"/>
              </w:rPr>
              <w:t>целях</w:t>
            </w:r>
            <w:proofErr w:type="gramEnd"/>
            <w:r>
              <w:rPr>
                <w:sz w:val="24"/>
                <w:szCs w:val="24"/>
              </w:rPr>
              <w:t xml:space="preserve">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2557,77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2509,40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2509,40</w:t>
            </w:r>
          </w:p>
        </w:tc>
      </w:tr>
      <w:tr>
        <w:trPr>
          <w:trHeight w:val="171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379,10</w:t>
            </w:r>
          </w:p>
        </w:tc>
      </w:tr>
      <w:tr>
        <w:trPr>
          <w:trHeight w:val="721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310,40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50,00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</w:t>
            </w:r>
            <w:proofErr w:type="gramStart"/>
            <w:r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03 0 0000000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rPr>
          <w:trHeight w:val="381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"Защита населения городского поселения город Калач от чрезвычайных ситуаций природного и техногенного характера"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03 2 02 91430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289,43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03 2 02 20570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23230,06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4493,00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4859,00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23230,06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4443,00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4809,00</w:t>
            </w:r>
          </w:p>
        </w:tc>
      </w:tr>
      <w:tr>
        <w:trPr>
          <w:trHeight w:val="374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2715,20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2443,00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"Развитие сети автомобильных дорог общего пользования местного значения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2715,20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2443,00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  <w:tr>
        <w:trPr>
          <w:trHeight w:val="234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"Организация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2715,20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2443,00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  <w:tr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(Закупка товаров, работ и услуг для муниципальных нужд)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01 1 01 91290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2715,20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2443,00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  <w:tr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капитальный ремонт и ремонт автомобильных дорог  общего пользования местного значения (Закупка товаров, работ и услуг для муниципальных нужд)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78850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19128,9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капитальный ремонт и ремонт автомобильных дорог  общего пользования местного значения (Закупка товаров, работ и услуг для муниципальных нужд)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 xml:space="preserve"> S</w:t>
            </w:r>
            <w:r>
              <w:rPr>
                <w:sz w:val="24"/>
                <w:szCs w:val="24"/>
              </w:rPr>
              <w:t>8850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278,96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4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 "Обеспечение населения </w:t>
            </w:r>
            <w:r>
              <w:rPr>
                <w:sz w:val="24"/>
                <w:szCs w:val="24"/>
              </w:rPr>
              <w:lastRenderedPageBreak/>
              <w:t xml:space="preserve">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"Организация благоустройства, обеспечения чистоты и порядка территории городского поселения город Калач"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01 3 03 98680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rPr>
          <w:trHeight w:val="721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"Регулирование вопросов административно-территориального устройства"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rPr>
          <w:trHeight w:val="173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разработку проектно-сметной документации (Закупка товаров, работ и услуг для муниципальных нужд)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01 4 01 92010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27345,07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18548,00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17828,70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</w:tr>
      <w:tr>
        <w:trPr>
          <w:trHeight w:val="524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</w:t>
            </w:r>
            <w:r>
              <w:rPr>
                <w:sz w:val="24"/>
                <w:szCs w:val="24"/>
              </w:rPr>
              <w:lastRenderedPageBreak/>
              <w:t xml:space="preserve">района "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"Капитальный ремонт многоквартирных домов"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</w:tr>
      <w:tr>
        <w:trPr>
          <w:trHeight w:val="162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"Выполнение работ по капитальному ремонту многоквартирных домов"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</w:tr>
      <w:tr>
        <w:trPr>
          <w:trHeight w:val="991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обязательств за счет средств бюджетов (Закупка товаров, работ и услуг для государственных муниципальных нужд)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01 2 03 90200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27165,07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15368,00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15898,70</w:t>
            </w:r>
          </w:p>
        </w:tc>
      </w:tr>
      <w:tr>
        <w:trPr>
          <w:trHeight w:val="392"/>
        </w:trPr>
        <w:tc>
          <w:tcPr>
            <w:tcW w:w="17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"Организация благоустройства, обеспечение чистоты и порядка территории городского поселения город Калач"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27165,07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15368,00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15898,70</w:t>
            </w:r>
          </w:p>
        </w:tc>
      </w:tr>
      <w:tr>
        <w:trPr>
          <w:trHeight w:val="50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27165,07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15368,00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15898,70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текущий ремонт уличного освещения (Закупка товаров, работ и услуг для государственных муниципальных нужд)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01 3 03 98670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1622,33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текущий ремонт уличного освещения (Иные бюджетные ассигнования)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01 3 03 98670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01 3 03 98680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4357,03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5188,00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содержание мест захоронения (Иные бюджетные ассигнования)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01 3 03 98690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253,77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озеленение территории (Иные бюджетные ассигнования)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01 3 03 98720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415,71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1101,10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 на прочие  работы по благоустройству (Иные бюджетные ассигнования)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01 3 03 98730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1570,64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2566,88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3027,60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 на прочие  работы по благоустройству (Иные бюджетные ассигнования)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01 3 03 98730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1577,61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 на приобретение коммунальной техники (Иные бюджетные ассигнования)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01 3 03 98730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1786,18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обустройство скверов (Веревочный парк, сквер Успенский)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01 3 03 98730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обустройство скверов по программе «Инициативное бюджетирование» (Сад здоровья)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01 3 03 98730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2876,00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обустройство скверов (Сад здоровья)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01 3 03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11463,10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разработку комплексной схемы  организации дорожного движения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01 3 0391290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661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1850,00</w:t>
            </w:r>
          </w:p>
        </w:tc>
      </w:tr>
      <w:tr>
        <w:trPr>
          <w:trHeight w:val="524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на 2014 - 2020годы"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>
        <w:trPr>
          <w:trHeight w:val="646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населения, энергосбережение в </w:t>
            </w:r>
            <w:proofErr w:type="gramStart"/>
            <w:r>
              <w:rPr>
                <w:sz w:val="24"/>
                <w:szCs w:val="24"/>
              </w:rPr>
              <w:t>бюджетной</w:t>
            </w:r>
            <w:proofErr w:type="gramEnd"/>
            <w:r>
              <w:rPr>
                <w:sz w:val="24"/>
                <w:szCs w:val="24"/>
              </w:rPr>
              <w:t xml:space="preserve"> сфере"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01 2 02 00000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>
        <w:trPr>
          <w:trHeight w:val="631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дворовых территорий (Закупка товаров, работ и услуг для государственных муниципальных нужд)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01 2 02 78610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"Ремонт, строительство и модернизация инженерно-коммунальной инфраструктуры"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1750,00</w:t>
            </w:r>
          </w:p>
        </w:tc>
      </w:tr>
      <w:tr>
        <w:trPr>
          <w:trHeight w:val="157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водопроводных сетей и теплотрассы (Закупка товаров, работ и услуг для государственных муниципальных нужд)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01 2 01 98730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19053,60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19314,30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19453,96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19053,60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19314,30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19453,96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lastRenderedPageBreak/>
              <w:t xml:space="preserve">"Развитие культуры и туризма в городском </w:t>
            </w:r>
            <w:proofErr w:type="gramStart"/>
            <w:r>
              <w:rPr>
                <w:sz w:val="24"/>
                <w:szCs w:val="24"/>
              </w:rPr>
              <w:t>поселении</w:t>
            </w:r>
            <w:proofErr w:type="gramEnd"/>
            <w:r>
              <w:rPr>
                <w:sz w:val="24"/>
                <w:szCs w:val="24"/>
              </w:rPr>
              <w:t xml:space="preserve"> город Калач Калачеевского муниципального района Воронежской области на 2014-2020 годы"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02 0 00 </w:t>
            </w:r>
            <w:r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19053,60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16872,</w:t>
            </w: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17012,1</w:t>
            </w:r>
            <w:r>
              <w:rPr>
                <w:sz w:val="24"/>
                <w:szCs w:val="24"/>
              </w:rPr>
              <w:lastRenderedPageBreak/>
              <w:t>6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"Культурно-досуговая деятельность и народное творчество"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16611,80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16872,50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17012,16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16611,80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16872,50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17012,16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функций муниципальных органов (Расходы на выплаты персоналу в </w:t>
            </w:r>
            <w:proofErr w:type="gramStart"/>
            <w:r>
              <w:rPr>
                <w:sz w:val="24"/>
                <w:szCs w:val="24"/>
              </w:rPr>
              <w:t>целях</w:t>
            </w:r>
            <w:proofErr w:type="gramEnd"/>
            <w:r>
              <w:rPr>
                <w:sz w:val="24"/>
                <w:szCs w:val="24"/>
              </w:rPr>
              <w:t xml:space="preserve">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02 2 01 00590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10672,00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10672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10672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"Расходы на обеспечение функций муниципальных органов"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02 2 02 00000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5473,39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6340,16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02 2 02 00590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5473,39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5581,74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5721,4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02 2 02 00590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618,76</w:t>
            </w:r>
          </w:p>
        </w:tc>
      </w:tr>
      <w:tr>
        <w:trPr>
          <w:trHeight w:val="167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"Развитие культуры и туризма в городском </w:t>
            </w:r>
            <w:proofErr w:type="gramStart"/>
            <w:r>
              <w:rPr>
                <w:sz w:val="24"/>
                <w:szCs w:val="24"/>
              </w:rPr>
              <w:t>поселении</w:t>
            </w:r>
            <w:proofErr w:type="gramEnd"/>
            <w:r>
              <w:rPr>
                <w:sz w:val="24"/>
                <w:szCs w:val="24"/>
              </w:rPr>
              <w:t xml:space="preserve"> город Калач Калачеевского муниципального района Воронежской области на 2014-2020 годы"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"Развитие библиотечного обслуживания"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02 3 00 00000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"Финансовое обеспечение выполнения других обязательств местного самоуправления городского поселения город </w:t>
            </w:r>
            <w:r>
              <w:rPr>
                <w:sz w:val="24"/>
                <w:szCs w:val="24"/>
              </w:rPr>
              <w:lastRenderedPageBreak/>
              <w:t>Калач"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02 3 01 00000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</w:t>
            </w:r>
          </w:p>
        </w:tc>
      </w:tr>
      <w:tr>
        <w:trPr>
          <w:trHeight w:val="683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Расходы на обеспечение функций муниципальных органов (Расходы на выплаты персоналу в </w:t>
            </w:r>
            <w:proofErr w:type="gramStart"/>
            <w:r>
              <w:rPr>
                <w:sz w:val="24"/>
                <w:szCs w:val="24"/>
              </w:rPr>
              <w:t>целях</w:t>
            </w:r>
            <w:proofErr w:type="gramEnd"/>
            <w:r>
              <w:rPr>
                <w:sz w:val="24"/>
                <w:szCs w:val="24"/>
              </w:rPr>
              <w:t xml:space="preserve">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02 3 01 00590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19750,00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819,00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</w:t>
            </w:r>
          </w:p>
        </w:tc>
      </w:tr>
      <w:tr>
        <w:trPr>
          <w:trHeight w:val="9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"Социальная политика по оказанию помощи населению"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"Пенсионное обеспечение"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03 1 02 00000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 государственных служащих городского поселения город Калач (Социальное обеспечение и иные выплаты населению)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03 1 02 90470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rPr>
          <w:trHeight w:val="121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"Организация выплат Почетным гражданам городского поселения город Калач, активно участвующих в общественной жизни населения, выплаты в связи с юбилейными и памятными датами"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03 1 03 00000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выплат Почетным гражданам (Социальное обеспечение и иные выплаты населению)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03 1 03 90620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выплат гражданам, пострадавшим в </w:t>
            </w:r>
            <w:proofErr w:type="gramStart"/>
            <w:r>
              <w:rPr>
                <w:sz w:val="24"/>
                <w:szCs w:val="24"/>
              </w:rPr>
              <w:t>результате</w:t>
            </w:r>
            <w:proofErr w:type="gramEnd"/>
            <w:r>
              <w:rPr>
                <w:sz w:val="24"/>
                <w:szCs w:val="24"/>
              </w:rPr>
              <w:t xml:space="preserve"> ЧС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03 1 04 20540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51,99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>
        <w:trPr>
          <w:trHeight w:val="147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"Финансовое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03 2 06 00000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для развития физической культуры и спорта (Закупка товаров, работ и услуг для государственных муниципальных нужд)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03 2 06 90410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>
        <w:trPr>
          <w:trHeight w:val="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ОБСЛУЖИВАНИЕ ГОСУДАРСТВЕННОГО  И  МУНИЦИПАЛЬНОГО ДОЛГА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48,21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Обслуживание государственного внутреннего  муниципального долга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"Обеспечение реализации подпрограммы"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03 2 04 00000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03 2 04 27880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>
      <w:r>
        <w:br w:type="page"/>
      </w:r>
    </w:p>
    <w:tbl>
      <w:tblPr>
        <w:tblW w:w="5554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680"/>
        <w:gridCol w:w="2855"/>
        <w:gridCol w:w="568"/>
        <w:gridCol w:w="570"/>
        <w:gridCol w:w="1703"/>
        <w:gridCol w:w="566"/>
        <w:gridCol w:w="1271"/>
        <w:gridCol w:w="1135"/>
        <w:gridCol w:w="1082"/>
        <w:gridCol w:w="200"/>
      </w:tblGrid>
      <w:tr>
        <w:trPr>
          <w:gridBefore w:val="1"/>
          <w:gridAfter w:val="1"/>
          <w:wBefore w:w="320" w:type="pct"/>
          <w:wAfter w:w="94" w:type="pct"/>
          <w:trHeight w:val="885"/>
        </w:trPr>
        <w:tc>
          <w:tcPr>
            <w:tcW w:w="458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3 к решению Совета </w:t>
            </w:r>
            <w:proofErr w:type="gramStart"/>
            <w:r>
              <w:rPr>
                <w:sz w:val="24"/>
                <w:szCs w:val="24"/>
              </w:rPr>
              <w:t>народных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депутатов городского поселения город Калач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внесении изменений в решение </w:t>
            </w:r>
            <w:r>
              <w:rPr>
                <w:sz w:val="24"/>
                <w:szCs w:val="24"/>
              </w:rPr>
              <w:br/>
              <w:t>Совета народных депутатов городского поселения</w:t>
            </w:r>
            <w:r>
              <w:rPr>
                <w:sz w:val="24"/>
                <w:szCs w:val="24"/>
              </w:rPr>
              <w:br/>
              <w:t>город Калач от " 21 " декабря 2017 года № 307</w:t>
            </w:r>
          </w:p>
        </w:tc>
      </w:tr>
      <w:tr>
        <w:trPr>
          <w:gridBefore w:val="1"/>
          <w:gridAfter w:val="1"/>
          <w:wBefore w:w="320" w:type="pct"/>
          <w:wAfter w:w="94" w:type="pct"/>
          <w:trHeight w:val="388"/>
        </w:trPr>
        <w:tc>
          <w:tcPr>
            <w:tcW w:w="458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"О бюджете городского поселения город Калач </w:t>
            </w:r>
            <w:r>
              <w:rPr>
                <w:sz w:val="24"/>
                <w:szCs w:val="24"/>
              </w:rPr>
              <w:br/>
              <w:t xml:space="preserve">Калачеевского муниципального района Воронежской области </w:t>
            </w:r>
            <w:r>
              <w:rPr>
                <w:sz w:val="24"/>
                <w:szCs w:val="24"/>
              </w:rPr>
              <w:br/>
              <w:t>на 2018 год и плановый период 2019 и 2020 годов»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редакции от 06.03.2018 №323)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Распределение бюджетных ассигнований по группам видов расходов, разделам, подразделам классификации расходов бюджета городского поселения город Калач на 2018 год и на плановый период 2019 и 2020 годов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66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101123,24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54542,40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54957,30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11333,91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11218,10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11815,64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8288,35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8368,10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8915,64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8288,35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8368,10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8915,64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8288,35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8368,10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8915,64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8288,35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8368,10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8915,64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функций муниципальных органов (Расходы на выплаты персоналу в </w:t>
            </w:r>
            <w:proofErr w:type="gramStart"/>
            <w:r>
              <w:rPr>
                <w:sz w:val="24"/>
                <w:szCs w:val="24"/>
              </w:rPr>
              <w:t>целях</w:t>
            </w:r>
            <w:proofErr w:type="gramEnd"/>
            <w:r>
              <w:rPr>
                <w:sz w:val="24"/>
                <w:szCs w:val="24"/>
              </w:rPr>
              <w:t xml:space="preserve"> обеспечения выполнения  функций государственными муниципальными органами, </w:t>
            </w:r>
            <w:r>
              <w:rPr>
                <w:sz w:val="24"/>
                <w:szCs w:val="24"/>
              </w:rPr>
              <w:lastRenderedPageBreak/>
              <w:t>казенными учреждениями, органами управления государственными  внебюджетными  фондами)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03 2 01 92010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4319,63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4364,3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4364,3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1905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обеспечение деятельности главы администрации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03 2 01 92020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1237,95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1314,6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1314,6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03 2 01 92010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2100,76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1989,2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2536,74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03 2 01 92010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92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"Обеспечение реализации подпрограммы"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03 2 03 00000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проведение выборов  депутата в Совет народных депутатов городского поселения город Калач (Закупка товаров, работ и услуг для муниципальных нужд)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03 2 03 92010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2699,57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2850,00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2699,57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</w:t>
            </w:r>
            <w:r>
              <w:rPr>
                <w:sz w:val="24"/>
                <w:szCs w:val="24"/>
              </w:rPr>
              <w:lastRenderedPageBreak/>
              <w:t xml:space="preserve">самоуправления"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2699,57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2699,57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1905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функций муниципальных органов (Расходы на выплаты персоналу в </w:t>
            </w:r>
            <w:proofErr w:type="gramStart"/>
            <w:r>
              <w:rPr>
                <w:sz w:val="24"/>
                <w:szCs w:val="24"/>
              </w:rPr>
              <w:t>целях</w:t>
            </w:r>
            <w:proofErr w:type="gramEnd"/>
            <w:r>
              <w:rPr>
                <w:sz w:val="24"/>
                <w:szCs w:val="24"/>
              </w:rPr>
              <w:t xml:space="preserve">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03 2 01 00590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2557,77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2509,4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2509,4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03 2 01 00590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329,1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379,1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03 2 01 00590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310,40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</w:t>
            </w:r>
            <w:proofErr w:type="gramStart"/>
            <w:r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"Защита населения городского поселения город Калач от чрезвычайных ситуаций природного и техногенного характера"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03 2 02 00000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функций муниципальных органов (Закупка товаров, работ и услуг для муниципальных </w:t>
            </w:r>
            <w:r>
              <w:rPr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03 2 02 91430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289,43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03 2 02 91430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23230,06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4493,00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4859,00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23230,06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4443,00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4809,00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района"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2715,20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2443,00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"Развитие сети автомобильных дорог общего пользования местного значения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2715,20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2443,00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"Организация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2715,20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2443,00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по 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(Закупка товаров, работ и услуг для муниципальных нужд) 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01 1 01 91290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2715,20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2443,00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по 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(Закупка товаров, работ и услуг для муниципальных нужд) 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01 1 01 78850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19128,90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по  капитальному (текущему) ремонту, реконструкции, строительству автомобильных дорог местного </w:t>
            </w:r>
            <w:r>
              <w:rPr>
                <w:sz w:val="24"/>
                <w:szCs w:val="24"/>
              </w:rPr>
              <w:lastRenderedPageBreak/>
              <w:t xml:space="preserve">значения, искусственных сооружений на них, тротуаров, дворовых территорий" (Закупка товаров, работ и услуг для муниципальных нужд) 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01 1 01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8850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278,96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162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района"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"Организация благоустройства, обеспечения чистоты и порядка территории городского поселения город Калач"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01 3 03 98680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вопросы в области национальной  экономики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района"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"Регулирование вопросов административно-территориального устройства"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разработку проектно-сметной документации (Закупка товаров, работ и услуг для муниципальных нужд)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01 4 01 92010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17736,38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18548,00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17828,70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ЖИЛИЩНОЕ ХОЗЯЙСТВО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района"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"Капитальный ремонт многоквартирных домов"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"Выполнение работ по капитальному ремонту многоквартирных домов"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обязательств за счет средств бюджетов (Закупка товаров, работ и услуг для государственных муниципальных нужд)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01 2 03 90200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13104,85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13772,50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13898,70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"Организация благоустройства, обеспечение чистоты и порядка территории городского поселения город Калач"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13104,85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13772,50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13898,70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13104,85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13772,50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13898,70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текущий ремонт уличного освещения (Закупка товаров, работ и услуг для государственных муниципальных нужд)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01 3 03 98670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1622,33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обустройство площади  (Закупка товаров, работ и услуг для государственных муниципальных нужд)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01 3 03 98730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1577,61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текущий ремонт уличного освещения (Иные бюджетные ассигнования)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01 3 03 98670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477,70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01 3 03 98680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4357,03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5188,00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содержание мест захоронения (Иные бюджетные </w:t>
            </w:r>
            <w:r>
              <w:rPr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01 3 03 98690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253,77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озеленение территории (Иные бюджетные ассигнования)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01 3 03 98720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415,71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1567,62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1101,10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прочие работы по благоустройству (Иные бюджетные ассигнования)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01 3 03 98730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1570,64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2566,88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3027,60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приобретение коммунальной техники (Иные бюджетные ассигнования)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01 3 03 98730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1786,18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1595,50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прочее благоустройство (благоустройство)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01 3 03 98730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обустройство скверов (Веревочный парк, Старт)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01 3 03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8730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11463,10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обустройство сквера (Сад здоровья) по программе инициативное бюджетирование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01 3 03 98730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2876,00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разработку комплексной схемы  организации дорожного движения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01 3 0391290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на 2014 - 2020годы"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5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населения, энергосбережение в </w:t>
            </w:r>
            <w:proofErr w:type="gramStart"/>
            <w:r>
              <w:rPr>
                <w:sz w:val="24"/>
                <w:szCs w:val="24"/>
              </w:rPr>
              <w:t>бюджетной</w:t>
            </w:r>
            <w:proofErr w:type="gramEnd"/>
            <w:r>
              <w:rPr>
                <w:sz w:val="24"/>
                <w:szCs w:val="24"/>
              </w:rPr>
              <w:t xml:space="preserve"> сфере"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01 2 02 00000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дворовых территорий (Закупка товаров, работ и услуг для государственных муниципальных нужд)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01 2 02 78610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"Ремонт, строительство и </w:t>
            </w:r>
            <w:r>
              <w:rPr>
                <w:sz w:val="24"/>
                <w:szCs w:val="24"/>
              </w:rPr>
              <w:lastRenderedPageBreak/>
              <w:t>модернизация инженерно-коммунальной инфраструктуры"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Ремонт водопроводных сетей и теплотрассы (Закупка товаров, работ и услуг для государственных муниципальных нужд)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01 2 01 98730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19053,60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19314,30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19453,96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19053,60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19314,30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19453,96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"Развитие культуры и туризма в городском </w:t>
            </w:r>
            <w:proofErr w:type="gramStart"/>
            <w:r>
              <w:rPr>
                <w:sz w:val="24"/>
                <w:szCs w:val="24"/>
              </w:rPr>
              <w:t>поселении</w:t>
            </w:r>
            <w:proofErr w:type="gramEnd"/>
            <w:r>
              <w:rPr>
                <w:sz w:val="24"/>
                <w:szCs w:val="24"/>
              </w:rPr>
              <w:t xml:space="preserve"> город Калач Калачеевского муниципального района Воронежской области на 2014-2020 годы"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19053,60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19314,30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19453,96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"Культурно-досуговая деятельность и народное творчество"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19053,60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16872,50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17012,16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16611,80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16872,50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17012,16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1107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функций муниципальных органов (Расходы на выплаты персоналу в </w:t>
            </w:r>
            <w:proofErr w:type="gramStart"/>
            <w:r>
              <w:rPr>
                <w:sz w:val="24"/>
                <w:szCs w:val="24"/>
              </w:rPr>
              <w:t>целях</w:t>
            </w:r>
            <w:proofErr w:type="gramEnd"/>
            <w:r>
              <w:rPr>
                <w:sz w:val="24"/>
                <w:szCs w:val="24"/>
              </w:rPr>
              <w:t xml:space="preserve">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02 2 01 00590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10672,00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10672,00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10672,00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"Расходы на обеспечение функций муниципальных органов"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02 2 02 00000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5939,80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6200,50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6340,16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02 2 02 00590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5473,39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5581,74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5721,40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02 2 02 00590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618,76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618,76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lastRenderedPageBreak/>
              <w:t xml:space="preserve">"Развитие культуры и туризма в городском </w:t>
            </w:r>
            <w:proofErr w:type="gramStart"/>
            <w:r>
              <w:rPr>
                <w:sz w:val="24"/>
                <w:szCs w:val="24"/>
              </w:rPr>
              <w:t>поселении</w:t>
            </w:r>
            <w:proofErr w:type="gramEnd"/>
            <w:r>
              <w:rPr>
                <w:sz w:val="24"/>
                <w:szCs w:val="24"/>
              </w:rPr>
              <w:t xml:space="preserve"> город Калач Калачеевского муниципального района Воронежской области на 2014-2020 годы"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"Развитие библиотечного обслуживания"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02 3 00 00000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02 3 01 00000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функций муниципальных органов (Расходы на выплаты персоналу в </w:t>
            </w:r>
            <w:proofErr w:type="gramStart"/>
            <w:r>
              <w:rPr>
                <w:sz w:val="24"/>
                <w:szCs w:val="24"/>
              </w:rPr>
              <w:t>целях</w:t>
            </w:r>
            <w:proofErr w:type="gramEnd"/>
            <w:r>
              <w:rPr>
                <w:sz w:val="24"/>
                <w:szCs w:val="24"/>
              </w:rPr>
              <w:t xml:space="preserve">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02 3 01 00590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19750,00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819,00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"Социальная политика по оказанию помощи населению"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"Пенсионное обеспечение"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03 1 02 00000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 государственных служащих городского поселения город Калач (Социальное обеспечение и иные выплаты населению)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03 1 02 90470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"Организация выплат Почетным гражданам городского поселения город Калач, активно участвующих в общественной жизни населения, выплаты в связи с юбилейными и памятными </w:t>
            </w:r>
            <w:r>
              <w:rPr>
                <w:sz w:val="24"/>
                <w:szCs w:val="24"/>
              </w:rPr>
              <w:lastRenderedPageBreak/>
              <w:t>датами"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03 1 03 00000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выплат Почетным гражданам (Социальное обеспечение и иные выплаты населению)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03 1 03 90620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выплат гражданам, пострадавшим в </w:t>
            </w:r>
            <w:proofErr w:type="gramStart"/>
            <w:r>
              <w:rPr>
                <w:sz w:val="24"/>
                <w:szCs w:val="24"/>
              </w:rPr>
              <w:t>результате</w:t>
            </w:r>
            <w:proofErr w:type="gramEnd"/>
            <w:r>
              <w:rPr>
                <w:sz w:val="24"/>
                <w:szCs w:val="24"/>
              </w:rPr>
              <w:t xml:space="preserve"> ЧС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03 1 03 50540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51,99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03 2 06 00000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для развития физической культуры и спорта (Закупка товаров, работ и услуг для государственных муниципальных нужд)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03 2 06 90410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48,21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lastRenderedPageBreak/>
              <w:t>"Обеспечение реализации подпрограммы"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03 2 04 00000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03 2 04 27880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  <w:lang w:val="en-US"/>
        </w:rPr>
      </w:pPr>
    </w:p>
    <w:p>
      <w:r>
        <w:br w:type="page"/>
      </w:r>
    </w:p>
    <w:tbl>
      <w:tblPr>
        <w:tblW w:w="5703" w:type="pct"/>
        <w:jc w:val="center"/>
        <w:tblLayout w:type="fixed"/>
        <w:tblLook w:val="0000" w:firstRow="0" w:lastRow="0" w:firstColumn="0" w:lastColumn="0" w:noHBand="0" w:noVBand="0"/>
      </w:tblPr>
      <w:tblGrid>
        <w:gridCol w:w="286"/>
        <w:gridCol w:w="3471"/>
        <w:gridCol w:w="1559"/>
        <w:gridCol w:w="565"/>
        <w:gridCol w:w="568"/>
        <w:gridCol w:w="565"/>
        <w:gridCol w:w="1199"/>
        <w:gridCol w:w="1133"/>
        <w:gridCol w:w="1500"/>
        <w:gridCol w:w="70"/>
      </w:tblGrid>
      <w:tr>
        <w:trPr>
          <w:gridBefore w:val="1"/>
          <w:wBefore w:w="131" w:type="pct"/>
          <w:trHeight w:val="885"/>
          <w:jc w:val="center"/>
        </w:trPr>
        <w:tc>
          <w:tcPr>
            <w:tcW w:w="486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4 к решению Совета </w:t>
            </w:r>
            <w:proofErr w:type="gramStart"/>
            <w:r>
              <w:rPr>
                <w:sz w:val="24"/>
                <w:szCs w:val="24"/>
              </w:rPr>
              <w:t>народных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депутатов городского поселения город Калач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внесении изменений в решение </w:t>
            </w:r>
            <w:r>
              <w:rPr>
                <w:sz w:val="24"/>
                <w:szCs w:val="24"/>
              </w:rPr>
              <w:br/>
              <w:t>Совета народных депутатов городского поселения</w:t>
            </w:r>
            <w:r>
              <w:rPr>
                <w:sz w:val="24"/>
                <w:szCs w:val="24"/>
              </w:rPr>
              <w:br/>
              <w:t>город Калач от " 21 " декабря 2017 года № 307</w:t>
            </w:r>
          </w:p>
        </w:tc>
      </w:tr>
      <w:tr>
        <w:trPr>
          <w:gridBefore w:val="1"/>
          <w:wBefore w:w="131" w:type="pct"/>
          <w:trHeight w:val="388"/>
          <w:jc w:val="center"/>
        </w:trPr>
        <w:tc>
          <w:tcPr>
            <w:tcW w:w="486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"О бюджете городского поселения город Калач </w:t>
            </w:r>
            <w:r>
              <w:rPr>
                <w:sz w:val="24"/>
                <w:szCs w:val="24"/>
              </w:rPr>
              <w:br/>
              <w:t xml:space="preserve">Калачеевского муниципального района Воронежской области </w:t>
            </w:r>
            <w:r>
              <w:rPr>
                <w:sz w:val="24"/>
                <w:szCs w:val="24"/>
              </w:rPr>
              <w:br/>
              <w:t>на 2018 год и плановый период 2019 и 2020 годов»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редакции от 06.03.2018 №323)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530"/>
          <w:jc w:val="center"/>
        </w:trPr>
        <w:tc>
          <w:tcPr>
            <w:tcW w:w="49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Распределение бюджетных ассигнований  по целевым статьям  (муниципальным  программам  городского  поселения город  Калач) классификации расходов  бюджета  городского поселения город Калач на 2018 год  и плановый период 2019 и 2020 годы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570"/>
          <w:jc w:val="center"/>
        </w:trPr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2018 (тыс. </w:t>
            </w:r>
            <w:proofErr w:type="spellStart"/>
            <w:r>
              <w:rPr>
                <w:b/>
                <w:bCs/>
                <w:sz w:val="24"/>
                <w:szCs w:val="24"/>
              </w:rPr>
              <w:t>руб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2019 (тыс. </w:t>
            </w:r>
            <w:proofErr w:type="spellStart"/>
            <w:r>
              <w:rPr>
                <w:b/>
                <w:bCs/>
                <w:sz w:val="24"/>
                <w:szCs w:val="24"/>
              </w:rPr>
              <w:t>руб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2020 (тыс. </w:t>
            </w:r>
            <w:proofErr w:type="spellStart"/>
            <w:r>
              <w:rPr>
                <w:b/>
                <w:bCs/>
                <w:sz w:val="24"/>
                <w:szCs w:val="24"/>
              </w:rPr>
              <w:t>руб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300"/>
          <w:jc w:val="center"/>
        </w:trPr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30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bCs/>
                <w:color w:val="0000FF"/>
                <w:sz w:val="24"/>
                <w:szCs w:val="24"/>
              </w:rPr>
            </w:pPr>
            <w:r>
              <w:rPr>
                <w:bCs/>
                <w:color w:val="0000FF"/>
                <w:sz w:val="24"/>
                <w:szCs w:val="24"/>
              </w:rPr>
              <w:t>101123,24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color w:val="0000FF"/>
                <w:sz w:val="24"/>
                <w:szCs w:val="24"/>
              </w:rPr>
            </w:pPr>
            <w:r>
              <w:rPr>
                <w:bCs/>
                <w:color w:val="0000FF"/>
                <w:sz w:val="24"/>
                <w:szCs w:val="24"/>
              </w:rPr>
              <w:t>54542,40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Cs/>
                <w:color w:val="0000FF"/>
                <w:sz w:val="24"/>
                <w:szCs w:val="24"/>
              </w:rPr>
            </w:pPr>
            <w:r>
              <w:rPr>
                <w:bCs/>
                <w:color w:val="0000FF"/>
                <w:sz w:val="24"/>
                <w:szCs w:val="24"/>
              </w:rPr>
              <w:t>54957,30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69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 программа  "Обеспечение  населения коммунальными услугами, содействие энергосбережению на территории городского поселения город Калач Калачеевского муниципального района 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color w:val="0000FF"/>
                <w:sz w:val="24"/>
                <w:szCs w:val="24"/>
              </w:rPr>
            </w:pPr>
            <w:r>
              <w:rPr>
                <w:bCs/>
                <w:color w:val="0000FF"/>
                <w:sz w:val="24"/>
                <w:szCs w:val="24"/>
              </w:rPr>
              <w:t>50575,13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Cs/>
                <w:color w:val="0000FF"/>
                <w:sz w:val="24"/>
                <w:szCs w:val="24"/>
              </w:rPr>
            </w:pPr>
            <w:r>
              <w:rPr>
                <w:bCs/>
                <w:color w:val="0000FF"/>
                <w:sz w:val="24"/>
                <w:szCs w:val="24"/>
              </w:rPr>
              <w:t>23041,00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Cs/>
                <w:color w:val="0000FF"/>
                <w:sz w:val="24"/>
                <w:szCs w:val="24"/>
              </w:rPr>
            </w:pPr>
            <w:r>
              <w:rPr>
                <w:bCs/>
                <w:color w:val="0000FF"/>
                <w:sz w:val="24"/>
                <w:szCs w:val="24"/>
              </w:rPr>
              <w:t>22687,70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262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Подпрограмма " Развитие сети автомобильных дорог общего  пользования местного  назначения" муниципальной  программы  "Обеспечение  населения коммунальными услугами, содействие энергосбережению на территории городского поселения город Калач Калачеевского муниципального района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23230,06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4443,00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4809,00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96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"Организация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23230,06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4443,00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4809,00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62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Расходы по 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(Закупка товаров, работ и услуг для муниципальных нужд)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01 1 01 91290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2715,20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2443,00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62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по 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(Закупка товаров, работ и услуг для муниципальных нужд)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01 1 01 78850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19140,00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62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по 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(Закупка товаров, работ и услуг для муниципальных нужд)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01 1 01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8850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897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01 3 03 98680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35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населения, энергосбережение в </w:t>
            </w:r>
            <w:proofErr w:type="gramStart"/>
            <w:r>
              <w:rPr>
                <w:b/>
                <w:bCs/>
                <w:sz w:val="24"/>
                <w:szCs w:val="24"/>
              </w:rPr>
              <w:t>бюджетной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сфере"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3180,00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1930,00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05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"Ремонт, строительство и модернизация инженерно-коммунальной инфраструктуры"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01 2 01 00000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26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водопроводных сетей (Закупка товаров, работ и услуг для государственных муниципальных нужд)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01 2 01 98730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78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01 2 02 00000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96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дворовых территорий (Закупка товаров, работ и услуг для государственных муниципальных </w:t>
            </w:r>
            <w:r>
              <w:rPr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01 2 02 78610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14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Основное мероприятие "Выполнение работ по капитальному ремонту многоквартирных домов"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01 2 03 00000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38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обязательств за счет средств бюджетов (Закупка товаров, работ и услуг для государственных муниципальных нужд)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01 2 03 96010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39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"Организация благоустройства, обеспечения чистоты и порядка территории городского поселения город  Калач"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27165,07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15368,00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15898,70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06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27165,07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15368,00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15898,70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00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 текущий  ремонт  уличного освещения  (Иные бюджетные ассигнования)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01 3 03 98730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1622,33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70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 текущий  ремонт  уличного освещения  (Иные бюджетные ассигнования)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01 3 03 98670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477,70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03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01 3 03 98680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4357,03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5188,00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78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содержание мест захоронения (Иные бюджетные ассигнования)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01 3 03 98690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253,77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75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 озеленение  территории (Иные бюджетные ассигнования)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01 3 03 98720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415,71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1567,62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1101,10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81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прочие работы по благоустройству (Иные бюджетные ассигнования)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01 3 03 98730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1570,64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2566,88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3027,60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03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обустройство площади (Закупка товаров, работ и услуг для государственных муниципальных нужд)   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01 3 03 98730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1577,61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15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приобретение коммунальной техники (Закупка товаров, работ и услуг для государственных муниципальных нужд)   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01 3 03 98730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1786,18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1595,50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15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Расходы на обустройство скверов (Закупка товаров, работ и услуг для государственных муниципальных нужд)   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01 3 03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8730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11463,10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15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обустройство сквера «Сад здоровья по программе инициативное бюджетирование (Закупка товаров, работ и услуг для государственных муниципальных нужд)   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01 3 03 98730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2876,00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15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благоустройство (Закупка товаров, работ и услуг для государственных муниципальных нужд)   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01 3 03 98730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589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разработку комплексной схемы  организации дорожного движения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01 3 03 91290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78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00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"Регулирование вопросов административно-территориального устройства"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01 4 01 00000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05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разработку проектно-сметной документации (Закупка товаров, работ и услуг для муниципальных нужд)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01 4 01 91290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59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Мероприятия в </w:t>
            </w:r>
            <w:proofErr w:type="gramStart"/>
            <w:r>
              <w:rPr>
                <w:b/>
                <w:bCs/>
                <w:sz w:val="24"/>
                <w:szCs w:val="24"/>
              </w:rPr>
              <w:t>рамках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подпрограммы  "Развитие культуры  и туризма  в городском  поселении город Калач Калачеевского муниципального района  на 2014-2020 годы"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19053,60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19314,30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19453,96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82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"Культурно  - досуговая  деятельность и  народное творчество"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02 2 00 00000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19053,60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19314,30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19453,96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39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02 2 01 00000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16611,80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16872,50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17012,16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225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Расходы на обеспечение функций муниципальных органов (Расходы на выплаты персоналу в </w:t>
            </w:r>
            <w:proofErr w:type="gramStart"/>
            <w:r>
              <w:rPr>
                <w:sz w:val="24"/>
                <w:szCs w:val="24"/>
              </w:rPr>
              <w:t>целях</w:t>
            </w:r>
            <w:proofErr w:type="gramEnd"/>
            <w:r>
              <w:rPr>
                <w:sz w:val="24"/>
                <w:szCs w:val="24"/>
              </w:rPr>
              <w:t xml:space="preserve">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02 2 01 00590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10672,00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10672,00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10672,00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97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 "Расходы на обеспечение функций муниципальных органов"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02 2 02 00000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5939,80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6200,50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6340,16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23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  и туризма  в городском  поселении город Калач Калачеевского муниципального района 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02 2 02 00590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5473,39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5581,74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5721,40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60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  и туризма  в городском  поселении город Калач Калачеевского муниципального района 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02 2 02 00590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466,41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618,76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618,76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69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"Развитие библиотечного обслуживания"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02 3 00 00000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2441,80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2441,80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2441,80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36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02 3 01 00000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2441,80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2441,80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2441,80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225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функций муниципальных органов (Расходы на выплаты персоналу в </w:t>
            </w:r>
            <w:proofErr w:type="gramStart"/>
            <w:r>
              <w:rPr>
                <w:sz w:val="24"/>
                <w:szCs w:val="24"/>
              </w:rPr>
              <w:t>целях</w:t>
            </w:r>
            <w:proofErr w:type="gramEnd"/>
            <w:r>
              <w:rPr>
                <w:sz w:val="24"/>
                <w:szCs w:val="24"/>
              </w:rPr>
              <w:t xml:space="preserve">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02 3 01 00590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2441,80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2441,80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2441,80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96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 программа "Управление муниципальными финансами и  муниципальное  управление 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31494,51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12187,10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12815,64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79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Подпрограмма "Социальная политика по  оказанию помощи населению"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03 1 00 00000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19750,00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72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"Пенсионное обеспечение"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03 1 02 00000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00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 государственных служащих городского поселения город Калач (Социальное обеспечение и иные выплаты населению)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03 1 02 90470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50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"Организация выплат Почетным гражданам городского поселения город Калач, активно участвующих в общественной жизни населения, выплаты в связи с юбилейными и памятными датами"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03 1 03 00000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91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выплат Почетным гражданам (Социальное обеспечение и иные выплаты населению)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03 1 03 90620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91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выплат гражданам, пострадавшим в </w:t>
            </w:r>
            <w:proofErr w:type="gramStart"/>
            <w:r>
              <w:rPr>
                <w:sz w:val="24"/>
                <w:szCs w:val="24"/>
              </w:rPr>
              <w:t>результате</w:t>
            </w:r>
            <w:proofErr w:type="gramEnd"/>
            <w:r>
              <w:rPr>
                <w:sz w:val="24"/>
                <w:szCs w:val="24"/>
              </w:rPr>
              <w:t xml:space="preserve"> ЧС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03 1 03 20540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15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03 2 00 00000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11434,11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11368,10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11965,64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155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03 2 01 00000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11434,11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11218,10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11815,64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80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функций муниципальных органов (Расходы на выплаты персоналу в </w:t>
            </w:r>
            <w:proofErr w:type="gramStart"/>
            <w:r>
              <w:rPr>
                <w:sz w:val="24"/>
                <w:szCs w:val="24"/>
              </w:rPr>
              <w:t>целях</w:t>
            </w:r>
            <w:proofErr w:type="gramEnd"/>
            <w:r>
              <w:rPr>
                <w:sz w:val="24"/>
                <w:szCs w:val="24"/>
              </w:rPr>
              <w:t xml:space="preserve">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</w:t>
            </w:r>
            <w:r>
              <w:rPr>
                <w:b/>
                <w:sz w:val="24"/>
                <w:szCs w:val="24"/>
              </w:rPr>
              <w:t>фондами)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03 2 01 92010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4218,65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4364,30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4364,30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80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обеспечение деятельности главы администрации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03 2 01 92020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1237,95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1314,60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1314,60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90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03 2 01 92010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2100,76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1989,20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2536,74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60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03 2 01 92010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80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функций муниципальных органов (Расходы на выплаты персоналу в </w:t>
            </w:r>
            <w:proofErr w:type="gramStart"/>
            <w:r>
              <w:rPr>
                <w:sz w:val="24"/>
                <w:szCs w:val="24"/>
              </w:rPr>
              <w:t>целях</w:t>
            </w:r>
            <w:proofErr w:type="gramEnd"/>
            <w:r>
              <w:rPr>
                <w:sz w:val="24"/>
                <w:szCs w:val="24"/>
              </w:rPr>
              <w:t xml:space="preserve">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03 2 01 00590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2557,77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2509,40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2509,40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90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03 2 01 00590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379,10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60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03 2 01 00590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20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"Защита населения городского поселения город Калач от чрезвычайных ситуаций природного и техногенного характера"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03 2 02 00000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90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03 2 02 91430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289,43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90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03 2 02 91430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120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проведение выборов  депутатов в Совет народных депутатов городского поселения город Кала</w:t>
            </w:r>
            <w:proofErr w:type="gramStart"/>
            <w:r>
              <w:rPr>
                <w:sz w:val="24"/>
                <w:szCs w:val="24"/>
              </w:rPr>
              <w:t>ч(</w:t>
            </w:r>
            <w:proofErr w:type="gramEnd"/>
            <w:r>
              <w:rPr>
                <w:sz w:val="24"/>
                <w:szCs w:val="24"/>
              </w:rPr>
              <w:t xml:space="preserve">Закупка товаров, </w:t>
            </w:r>
            <w:r>
              <w:rPr>
                <w:sz w:val="24"/>
                <w:szCs w:val="24"/>
              </w:rPr>
              <w:lastRenderedPageBreak/>
              <w:t>работ и услуг для муниципальных нужд)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03 2 03 92010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60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"Обеспечение реализации подпрограммы"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03 2 04 00000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60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03 2 04 27880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60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03 2 06 00000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32" w:type="pct"/>
          <w:trHeight w:val="900"/>
          <w:jc w:val="center"/>
        </w:trPr>
        <w:tc>
          <w:tcPr>
            <w:tcW w:w="1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для развития физической культуры и спорта (Закупка товаров, работ и услуг для государственных муниципальных нужд)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03 2 06 90410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</w:tbl>
    <w:p>
      <w:pPr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r>
        <w:br w:type="page"/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9735"/>
      </w:tblGrid>
      <w:tr>
        <w:trPr>
          <w:trHeight w:val="88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5 к решению Совета </w:t>
            </w:r>
            <w:proofErr w:type="gramStart"/>
            <w:r>
              <w:rPr>
                <w:sz w:val="24"/>
                <w:szCs w:val="24"/>
              </w:rPr>
              <w:t>народных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депутатов городского поселения город Калач</w:t>
            </w:r>
          </w:p>
          <w:p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«О внесении изменений в решение </w:t>
            </w:r>
            <w:r>
              <w:rPr>
                <w:sz w:val="24"/>
                <w:szCs w:val="24"/>
              </w:rPr>
              <w:br/>
              <w:t>Совета народных депутатов городского поселения</w:t>
            </w:r>
            <w:r>
              <w:rPr>
                <w:sz w:val="24"/>
                <w:szCs w:val="24"/>
              </w:rPr>
              <w:br/>
              <w:t>город Калач от " 21 " декабря 2017 года № 307</w:t>
            </w:r>
          </w:p>
        </w:tc>
      </w:tr>
      <w:tr>
        <w:trPr>
          <w:trHeight w:val="388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"О бюджете городского поселения город Калач </w:t>
            </w:r>
            <w:r>
              <w:rPr>
                <w:sz w:val="24"/>
                <w:szCs w:val="24"/>
              </w:rPr>
              <w:br/>
              <w:t xml:space="preserve">Калачеевского муниципального района Воронежской области </w:t>
            </w:r>
            <w:r>
              <w:rPr>
                <w:sz w:val="24"/>
                <w:szCs w:val="24"/>
              </w:rPr>
              <w:br/>
              <w:t>на 2018 год и плановый период 2019 и 2020 годов»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редакции от 06.03.2018 №323)</w:t>
            </w:r>
          </w:p>
        </w:tc>
      </w:tr>
    </w:tbl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Дорожный фонд городского поселения город Калач на 2018 год  и 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плановый период 2019 и 2020 годов</w:t>
      </w:r>
    </w:p>
    <w:p>
      <w:pPr>
        <w:ind w:right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(тыс. рублей)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53"/>
        <w:gridCol w:w="2447"/>
      </w:tblGrid>
      <w:tr>
        <w:trPr>
          <w:trHeight w:val="1540"/>
        </w:trPr>
        <w:tc>
          <w:tcPr>
            <w:tcW w:w="6853" w:type="dxa"/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47" w:type="dxa"/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Объем </w:t>
            </w:r>
            <w:r>
              <w:rPr>
                <w:b/>
                <w:bCs/>
                <w:sz w:val="24"/>
                <w:szCs w:val="24"/>
              </w:rPr>
              <w:br/>
              <w:t xml:space="preserve">бюджетных </w:t>
            </w:r>
            <w:r>
              <w:rPr>
                <w:b/>
                <w:bCs/>
                <w:sz w:val="24"/>
                <w:szCs w:val="24"/>
                <w:lang w:val="en-US"/>
              </w:rPr>
              <w:br/>
            </w:r>
            <w:r>
              <w:rPr>
                <w:b/>
                <w:bCs/>
                <w:sz w:val="24"/>
                <w:szCs w:val="24"/>
              </w:rPr>
              <w:t>ассигнований</w:t>
            </w:r>
          </w:p>
        </w:tc>
      </w:tr>
    </w:tbl>
    <w:p>
      <w:pPr>
        <w:ind w:right="567"/>
        <w:jc w:val="center"/>
        <w:rPr>
          <w:sz w:val="24"/>
          <w:szCs w:val="24"/>
        </w:rPr>
      </w:pPr>
    </w:p>
    <w:tbl>
      <w:tblPr>
        <w:tblW w:w="9178" w:type="dxa"/>
        <w:tblInd w:w="108" w:type="dxa"/>
        <w:tblLook w:val="00A0" w:firstRow="1" w:lastRow="0" w:firstColumn="1" w:lastColumn="0" w:noHBand="0" w:noVBand="0"/>
      </w:tblPr>
      <w:tblGrid>
        <w:gridCol w:w="5809"/>
        <w:gridCol w:w="1116"/>
        <w:gridCol w:w="1174"/>
        <w:gridCol w:w="1079"/>
      </w:tblGrid>
      <w:tr>
        <w:trPr>
          <w:trHeight w:val="375"/>
          <w:tblHeader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>
        <w:trPr>
          <w:trHeight w:val="375"/>
          <w:tblHeader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</w:tr>
      <w:tr>
        <w:trPr>
          <w:trHeight w:val="37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Дорожный фонд городского поселения город Калач  Калачеевского муниципального района Воронежской области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23230,06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4443,0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4809,0</w:t>
            </w:r>
          </w:p>
        </w:tc>
      </w:tr>
      <w:tr>
        <w:trPr>
          <w:trHeight w:val="37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>
        <w:trPr>
          <w:trHeight w:val="611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 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»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23230,06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4443,0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4809,0</w:t>
            </w:r>
          </w:p>
        </w:tc>
      </w:tr>
      <w:tr>
        <w:trPr>
          <w:trHeight w:val="441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сети автомобильных дорог общего пользования местного назначения» муниципальной программы« Обеспечение населения коммунальными услугами, содействие энергосбережению на территории городского поселения город Калач Калачеевского  муниципального района »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23230,06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4443,0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4809,0</w:t>
            </w:r>
          </w:p>
        </w:tc>
      </w:tr>
      <w:tr>
        <w:trPr>
          <w:trHeight w:val="73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 </w:t>
            </w:r>
            <w:proofErr w:type="gramStart"/>
            <w:r>
              <w:rPr>
                <w:sz w:val="24"/>
                <w:szCs w:val="24"/>
              </w:rPr>
              <w:t>рамках</w:t>
            </w:r>
            <w:proofErr w:type="gramEnd"/>
            <w:r>
              <w:rPr>
                <w:sz w:val="24"/>
                <w:szCs w:val="24"/>
              </w:rPr>
              <w:t xml:space="preserve">  подпрограммы « 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 на них, тротуаров, дворовых территорий»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23230,06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4443,0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4809,0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"/>
  </w:num>
  <w:num w:numId="7">
    <w:abstractNumId w:val="17"/>
  </w:num>
  <w:num w:numId="8">
    <w:abstractNumId w:val="18"/>
  </w:num>
  <w:num w:numId="9">
    <w:abstractNumId w:val="7"/>
  </w:num>
  <w:num w:numId="10">
    <w:abstractNumId w:val="15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0"/>
  </w:num>
  <w:num w:numId="16">
    <w:abstractNumId w:val="9"/>
  </w:num>
  <w:num w:numId="17">
    <w:abstractNumId w:val="2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21">
    <w:name w:val="Body Text 2"/>
    <w:basedOn w:val="a"/>
    <w:link w:val="22"/>
    <w:unhideWhenUsed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5">
    <w:name w:val="Стиль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lock Text"/>
    <w:basedOn w:val="a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АК_ПОСТ_РЕШ"/>
    <w:basedOn w:val="ad"/>
    <w:next w:val="a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link w:val="ae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e">
    <w:name w:val="Подзаголовок Знак"/>
    <w:basedOn w:val="a0"/>
    <w:link w:val="a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ВорОблДума"/>
    <w:basedOn w:val="a"/>
    <w:next w:val="a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Pr>
      <w:sz w:val="24"/>
      <w:szCs w:val="24"/>
    </w:rPr>
  </w:style>
  <w:style w:type="paragraph" w:customStyle="1" w:styleId="af0">
    <w:name w:val="Вопрос"/>
    <w:basedOn w:val="af1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link w:val="af2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3">
    <w:name w:val="Текст выноски Знак"/>
    <w:basedOn w:val="a0"/>
    <w:link w:val="af4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Pr>
      <w:rFonts w:ascii="Tahoma" w:hAnsi="Tahoma" w:cs="Tahoma"/>
      <w:sz w:val="16"/>
      <w:szCs w:val="16"/>
    </w:rPr>
  </w:style>
  <w:style w:type="paragraph" w:customStyle="1" w:styleId="af5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6">
    <w:name w:val="Вертикальный отступ"/>
    <w:basedOn w:val="a"/>
    <w:pPr>
      <w:jc w:val="center"/>
    </w:pPr>
    <w:rPr>
      <w:sz w:val="28"/>
      <w:lang w:val="en-US"/>
    </w:rPr>
  </w:style>
  <w:style w:type="character" w:customStyle="1" w:styleId="af7">
    <w:name w:val="Текст примечания Знак"/>
    <w:basedOn w:val="a0"/>
    <w:link w:val="a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</w:style>
  <w:style w:type="character" w:customStyle="1" w:styleId="af9">
    <w:name w:val="Тема примечания Знак"/>
    <w:basedOn w:val="af7"/>
    <w:link w:val="afa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semiHidden/>
    <w:rPr>
      <w:b/>
      <w:bCs/>
    </w:rPr>
  </w:style>
  <w:style w:type="paragraph" w:customStyle="1" w:styleId="afb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Статья1"/>
    <w:basedOn w:val="a"/>
    <w:next w:val="a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Hyperlink"/>
    <w:uiPriority w:val="99"/>
    <w:rPr>
      <w:color w:val="0000FF"/>
      <w:u w:val="single"/>
    </w:rPr>
  </w:style>
  <w:style w:type="paragraph" w:customStyle="1" w:styleId="ConsPlusCell">
    <w:name w:val="ConsPlusCel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0">
    <w:name w:val="FollowedHyperlink"/>
    <w:uiPriority w:val="99"/>
    <w:unhideWhenUsed/>
    <w:rPr>
      <w:color w:val="800080"/>
      <w:u w:val="single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paragraph" w:styleId="aff2">
    <w:name w:val="endnote text"/>
    <w:basedOn w:val="a"/>
    <w:link w:val="aff3"/>
    <w:uiPriority w:val="99"/>
    <w:semiHidden/>
    <w:unhideWhenUsed/>
  </w:style>
  <w:style w:type="character" w:customStyle="1" w:styleId="aff3">
    <w:name w:val="Текст концевой сноски Знак"/>
    <w:basedOn w:val="a0"/>
    <w:link w:val="aff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21">
    <w:name w:val="Body Text 2"/>
    <w:basedOn w:val="a"/>
    <w:link w:val="22"/>
    <w:unhideWhenUsed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5">
    <w:name w:val="Стиль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lock Text"/>
    <w:basedOn w:val="a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АК_ПОСТ_РЕШ"/>
    <w:basedOn w:val="ad"/>
    <w:next w:val="a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link w:val="ae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e">
    <w:name w:val="Подзаголовок Знак"/>
    <w:basedOn w:val="a0"/>
    <w:link w:val="a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ВорОблДума"/>
    <w:basedOn w:val="a"/>
    <w:next w:val="a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Pr>
      <w:sz w:val="24"/>
      <w:szCs w:val="24"/>
    </w:rPr>
  </w:style>
  <w:style w:type="paragraph" w:customStyle="1" w:styleId="af0">
    <w:name w:val="Вопрос"/>
    <w:basedOn w:val="af1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link w:val="af2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3">
    <w:name w:val="Текст выноски Знак"/>
    <w:basedOn w:val="a0"/>
    <w:link w:val="af4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Pr>
      <w:rFonts w:ascii="Tahoma" w:hAnsi="Tahoma" w:cs="Tahoma"/>
      <w:sz w:val="16"/>
      <w:szCs w:val="16"/>
    </w:rPr>
  </w:style>
  <w:style w:type="paragraph" w:customStyle="1" w:styleId="af5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6">
    <w:name w:val="Вертикальный отступ"/>
    <w:basedOn w:val="a"/>
    <w:pPr>
      <w:jc w:val="center"/>
    </w:pPr>
    <w:rPr>
      <w:sz w:val="28"/>
      <w:lang w:val="en-US"/>
    </w:rPr>
  </w:style>
  <w:style w:type="character" w:customStyle="1" w:styleId="af7">
    <w:name w:val="Текст примечания Знак"/>
    <w:basedOn w:val="a0"/>
    <w:link w:val="a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</w:style>
  <w:style w:type="character" w:customStyle="1" w:styleId="af9">
    <w:name w:val="Тема примечания Знак"/>
    <w:basedOn w:val="af7"/>
    <w:link w:val="afa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semiHidden/>
    <w:rPr>
      <w:b/>
      <w:bCs/>
    </w:rPr>
  </w:style>
  <w:style w:type="paragraph" w:customStyle="1" w:styleId="afb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Статья1"/>
    <w:basedOn w:val="a"/>
    <w:next w:val="a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Hyperlink"/>
    <w:uiPriority w:val="99"/>
    <w:rPr>
      <w:color w:val="0000FF"/>
      <w:u w:val="single"/>
    </w:rPr>
  </w:style>
  <w:style w:type="paragraph" w:customStyle="1" w:styleId="ConsPlusCell">
    <w:name w:val="ConsPlusCel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0">
    <w:name w:val="FollowedHyperlink"/>
    <w:uiPriority w:val="99"/>
    <w:unhideWhenUsed/>
    <w:rPr>
      <w:color w:val="800080"/>
      <w:u w:val="single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paragraph" w:styleId="aff2">
    <w:name w:val="endnote text"/>
    <w:basedOn w:val="a"/>
    <w:link w:val="aff3"/>
    <w:uiPriority w:val="99"/>
    <w:semiHidden/>
    <w:unhideWhenUsed/>
  </w:style>
  <w:style w:type="character" w:customStyle="1" w:styleId="aff3">
    <w:name w:val="Текст концевой сноски Знак"/>
    <w:basedOn w:val="a0"/>
    <w:link w:val="aff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78B0-BBC7-4818-8A1A-8AF88122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7864</Words>
  <Characters>44827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8</cp:revision>
  <cp:lastPrinted>2018-06-21T13:01:00Z</cp:lastPrinted>
  <dcterms:created xsi:type="dcterms:W3CDTF">2018-06-20T14:36:00Z</dcterms:created>
  <dcterms:modified xsi:type="dcterms:W3CDTF">2018-07-10T05:29:00Z</dcterms:modified>
</cp:coreProperties>
</file>