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9"/>
        <w:tabs>
          <w:tab w:val="left" w:pos="4282"/>
          <w:tab w:val="left" w:pos="8250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2886710</wp:posOffset>
            </wp:positionH>
            <wp:positionV relativeFrom="paragraph">
              <wp:posOffset>20955</wp:posOffset>
            </wp:positionV>
            <wp:extent cx="370205" cy="460375"/>
            <wp:effectExtent l="0" t="0" r="0" b="0"/>
            <wp:wrapTight wrapText="bothSides">
              <wp:wrapPolygon edited="0">
                <wp:start x="0" y="0"/>
                <wp:lineTo x="0" y="20557"/>
                <wp:lineTo x="20007" y="20557"/>
                <wp:lineTo x="2000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sz w:val="24"/>
          <w:szCs w:val="24"/>
        </w:rPr>
        <w:tab/>
      </w:r>
    </w:p>
    <w:p>
      <w:pPr>
        <w:pStyle w:val="a9"/>
        <w:rPr>
          <w:rFonts w:ascii="Arial" w:hAnsi="Arial" w:cs="Arial"/>
          <w:bCs/>
          <w:sz w:val="24"/>
          <w:szCs w:val="24"/>
        </w:rPr>
      </w:pPr>
    </w:p>
    <w:p>
      <w:pPr>
        <w:pStyle w:val="a9"/>
        <w:rPr>
          <w:rFonts w:ascii="Arial" w:hAnsi="Arial" w:cs="Arial"/>
          <w:bCs/>
          <w:sz w:val="24"/>
          <w:szCs w:val="24"/>
        </w:rPr>
      </w:pPr>
    </w:p>
    <w:p>
      <w:pPr>
        <w:pStyle w:val="a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АДМИНИСТРАЦИЯ</w:t>
      </w:r>
    </w:p>
    <w:p>
      <w:pPr>
        <w:pStyle w:val="a9"/>
        <w:ind w:right="28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ПОСЕЛЕНИЯ ГОРОД КАЛАЧ</w:t>
      </w:r>
    </w:p>
    <w:p>
      <w:pPr>
        <w:pStyle w:val="a9"/>
        <w:ind w:right="28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>
      <w:pPr>
        <w:pStyle w:val="a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ВОРОНЕЖСКОЙ ОБЛАСТИ</w:t>
      </w:r>
    </w:p>
    <w:p>
      <w:pPr>
        <w:pStyle w:val="a9"/>
        <w:jc w:val="center"/>
        <w:rPr>
          <w:rFonts w:ascii="Arial" w:hAnsi="Arial" w:cs="Arial"/>
          <w:bCs/>
          <w:sz w:val="24"/>
          <w:szCs w:val="24"/>
        </w:rPr>
      </w:pPr>
    </w:p>
    <w:p>
      <w:pPr>
        <w:pStyle w:val="a9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П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О С Т А Н О В Л Е Н И Е</w:t>
      </w:r>
    </w:p>
    <w:p>
      <w:pPr>
        <w:pStyle w:val="a9"/>
        <w:rPr>
          <w:rFonts w:ascii="Arial" w:hAnsi="Arial" w:cs="Arial"/>
          <w:sz w:val="24"/>
          <w:szCs w:val="24"/>
        </w:rPr>
      </w:pPr>
    </w:p>
    <w:p>
      <w:pPr>
        <w:pStyle w:val="a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«13» августа 2020 г. № 330</w:t>
      </w:r>
    </w:p>
    <w:p>
      <w:pPr>
        <w:pStyle w:val="ConsPlusTitle"/>
        <w:widowControl/>
        <w:ind w:right="4819" w:firstLine="708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4" name="Рисунок 4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 w:val="24"/>
          <w:szCs w:val="24"/>
        </w:rPr>
        <w:t>г. Калач</w:t>
      </w:r>
    </w:p>
    <w:p>
      <w:pPr>
        <w:pStyle w:val="ConsPlusTitle"/>
        <w:widowControl/>
        <w:ind w:right="4819" w:firstLine="708"/>
        <w:jc w:val="both"/>
        <w:rPr>
          <w:b w:val="0"/>
          <w:sz w:val="24"/>
          <w:szCs w:val="24"/>
        </w:rPr>
      </w:pPr>
    </w:p>
    <w:p>
      <w:pPr>
        <w:tabs>
          <w:tab w:val="left" w:pos="4678"/>
        </w:tabs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городского поселения город Калач от 15.10.2019 г. № 490 «</w:t>
      </w:r>
      <w:r>
        <w:rPr>
          <w:b/>
          <w:color w:val="000000"/>
          <w:sz w:val="24"/>
          <w:szCs w:val="24"/>
        </w:rPr>
        <w:t>Об утверждении муниципальной программы «</w:t>
      </w:r>
      <w:r>
        <w:rPr>
          <w:b/>
          <w:color w:val="00000A"/>
          <w:sz w:val="24"/>
          <w:szCs w:val="24"/>
        </w:rPr>
        <w:t xml:space="preserve">Управление муниципальными финансами и  муниципальное  управление </w:t>
      </w:r>
      <w:r>
        <w:rPr>
          <w:b/>
          <w:color w:val="000000"/>
          <w:sz w:val="24"/>
          <w:szCs w:val="24"/>
        </w:rPr>
        <w:t xml:space="preserve">в городском поселении город Калач Калачеевского муниципального района </w:t>
      </w:r>
      <w:r>
        <w:rPr>
          <w:b/>
          <w:color w:val="00000A"/>
          <w:sz w:val="24"/>
          <w:szCs w:val="24"/>
        </w:rPr>
        <w:t>на 2020 - 2026 годы</w:t>
      </w:r>
      <w:r>
        <w:rPr>
          <w:b/>
          <w:color w:val="000000"/>
          <w:sz w:val="24"/>
          <w:szCs w:val="24"/>
        </w:rPr>
        <w:t xml:space="preserve">» </w:t>
      </w:r>
      <w:r>
        <w:rPr>
          <w:b/>
          <w:bCs/>
          <w:sz w:val="24"/>
          <w:szCs w:val="24"/>
        </w:rPr>
        <w:t>(в редакции постановлений от 19.02.2020 г. №46)</w:t>
      </w:r>
    </w:p>
    <w:p>
      <w:pPr>
        <w:ind w:firstLine="709"/>
        <w:rPr>
          <w:sz w:val="24"/>
          <w:szCs w:val="24"/>
        </w:rPr>
      </w:pPr>
    </w:p>
    <w:p>
      <w:pPr>
        <w:ind w:right="-2"/>
        <w:rPr>
          <w:sz w:val="24"/>
          <w:szCs w:val="24"/>
        </w:rPr>
      </w:pPr>
      <w:proofErr w:type="gramStart"/>
      <w:r>
        <w:rPr>
          <w:sz w:val="24"/>
          <w:szCs w:val="24"/>
        </w:rPr>
        <w:t>В связи с необходимостью приведения муниципальной программы «</w:t>
      </w:r>
      <w:r>
        <w:rPr>
          <w:color w:val="00000A"/>
          <w:sz w:val="24"/>
          <w:szCs w:val="24"/>
        </w:rPr>
        <w:t xml:space="preserve">Управление муниципальными финансами и муниципальное управление </w:t>
      </w:r>
      <w:r>
        <w:rPr>
          <w:color w:val="000000"/>
          <w:sz w:val="24"/>
          <w:szCs w:val="24"/>
        </w:rPr>
        <w:t xml:space="preserve">в городском поселении город Калач Калачеевского муниципального района </w:t>
      </w:r>
      <w:r>
        <w:rPr>
          <w:color w:val="00000A"/>
          <w:sz w:val="24"/>
          <w:szCs w:val="24"/>
        </w:rPr>
        <w:t>на 2020- 2026 годы</w:t>
      </w:r>
      <w:r>
        <w:rPr>
          <w:sz w:val="24"/>
          <w:szCs w:val="24"/>
        </w:rPr>
        <w:t>» в соответствие с лимитами бюджетных обязательств на финансирование программных мероприятий, утвержденных решением Совета народных депутатов городского поселения город Калач от 25 декабря 2019 года №100 «О бюджете городского поселения город Калач Калачеевского муниципального района Воронежской</w:t>
      </w:r>
      <w:proofErr w:type="gramEnd"/>
      <w:r>
        <w:rPr>
          <w:sz w:val="24"/>
          <w:szCs w:val="24"/>
        </w:rPr>
        <w:t xml:space="preserve"> области на 2020 год и плановый период 2021 и 2022 годов» (в редакции от 18.03.2020 г. № 113, от 16.06.2020 г. № 122) администрация городского поселения город Калач Калачеевского муниципального района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е т:</w:t>
      </w:r>
    </w:p>
    <w:p>
      <w:pPr>
        <w:ind w:firstLine="0"/>
        <w:rPr>
          <w:sz w:val="24"/>
          <w:szCs w:val="24"/>
        </w:rPr>
      </w:pP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городского поселения город Калач от 15.10.2019 г. №490 «</w:t>
      </w:r>
      <w:r>
        <w:rPr>
          <w:color w:val="00000A"/>
          <w:sz w:val="24"/>
          <w:szCs w:val="24"/>
        </w:rPr>
        <w:t xml:space="preserve">Управление муниципальными финансами и муниципальное управление </w:t>
      </w:r>
      <w:r>
        <w:rPr>
          <w:color w:val="000000"/>
          <w:sz w:val="24"/>
          <w:szCs w:val="24"/>
        </w:rPr>
        <w:t xml:space="preserve">в городском поселении город Калач Калачеевского муниципального района </w:t>
      </w:r>
      <w:r>
        <w:rPr>
          <w:color w:val="00000A"/>
          <w:sz w:val="24"/>
          <w:szCs w:val="24"/>
        </w:rPr>
        <w:t>на 2020- 2026 годы</w:t>
      </w:r>
      <w:r>
        <w:rPr>
          <w:sz w:val="24"/>
          <w:szCs w:val="24"/>
        </w:rPr>
        <w:t>» (</w:t>
      </w:r>
      <w:r>
        <w:rPr>
          <w:bCs/>
          <w:sz w:val="24"/>
          <w:szCs w:val="24"/>
        </w:rPr>
        <w:t>в редакции постановлений от 19.02.2020 г. №46)</w:t>
      </w:r>
      <w:r>
        <w:rPr>
          <w:sz w:val="24"/>
          <w:szCs w:val="24"/>
        </w:rPr>
        <w:t xml:space="preserve"> следующие изменения: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1.1 Раздел «Объемы и источники финансирования муниципальной программы» Паспорта муниципальной программы городского поселения город Калач «</w:t>
      </w:r>
      <w:r>
        <w:rPr>
          <w:color w:val="00000A"/>
          <w:sz w:val="24"/>
          <w:szCs w:val="24"/>
        </w:rPr>
        <w:t xml:space="preserve">Управление муниципальными финансами и  </w:t>
      </w:r>
      <w:proofErr w:type="gramStart"/>
      <w:r>
        <w:rPr>
          <w:color w:val="00000A"/>
          <w:sz w:val="24"/>
          <w:szCs w:val="24"/>
        </w:rPr>
        <w:t>муниципальное</w:t>
      </w:r>
      <w:proofErr w:type="gramEnd"/>
      <w:r>
        <w:rPr>
          <w:color w:val="00000A"/>
          <w:sz w:val="24"/>
          <w:szCs w:val="24"/>
        </w:rPr>
        <w:t xml:space="preserve"> управление </w:t>
      </w:r>
      <w:r>
        <w:rPr>
          <w:color w:val="000000"/>
          <w:sz w:val="24"/>
          <w:szCs w:val="24"/>
        </w:rPr>
        <w:t xml:space="preserve">в городском поселении город Калач Калачеевского муниципального района </w:t>
      </w:r>
      <w:r>
        <w:rPr>
          <w:color w:val="00000A"/>
          <w:sz w:val="24"/>
          <w:szCs w:val="24"/>
        </w:rPr>
        <w:t>на 2020- 2026 годы</w:t>
      </w:r>
      <w:r>
        <w:rPr>
          <w:sz w:val="24"/>
          <w:szCs w:val="24"/>
        </w:rPr>
        <w:t>» (далее Программа) изложить в следующей редакции:</w:t>
      </w: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196"/>
        <w:gridCol w:w="926"/>
        <w:gridCol w:w="493"/>
        <w:gridCol w:w="1777"/>
        <w:gridCol w:w="1456"/>
        <w:gridCol w:w="1351"/>
      </w:tblGrid>
      <w:tr>
        <w:trPr>
          <w:trHeight w:val="1565"/>
        </w:trPr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Программы (в действующих </w:t>
            </w:r>
            <w:proofErr w:type="gramStart"/>
            <w:r>
              <w:rPr>
                <w:sz w:val="24"/>
                <w:szCs w:val="24"/>
              </w:rPr>
              <w:t>ценах</w:t>
            </w:r>
            <w:proofErr w:type="gramEnd"/>
            <w:r>
              <w:rPr>
                <w:sz w:val="24"/>
                <w:szCs w:val="24"/>
              </w:rPr>
              <w:t xml:space="preserve"> каждого года реализации Программы)</w:t>
            </w:r>
          </w:p>
        </w:tc>
        <w:tc>
          <w:tcPr>
            <w:tcW w:w="7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Финансирование программных мероприятий осуществляется за счёт средств бюджета поселения в </w:t>
            </w:r>
            <w:proofErr w:type="gramStart"/>
            <w:r>
              <w:rPr>
                <w:sz w:val="24"/>
                <w:szCs w:val="24"/>
              </w:rPr>
              <w:t>объёмах</w:t>
            </w:r>
            <w:proofErr w:type="gramEnd"/>
            <w:r>
              <w:rPr>
                <w:sz w:val="24"/>
                <w:szCs w:val="24"/>
              </w:rPr>
              <w:t>, предусмотренных Программой и утверждённых решением Совета депутатов городского поселения о бюджете на очередной финансовый год.</w:t>
            </w:r>
          </w:p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реализации мероприятий могут привлекаться средства федерального, областного и районного бюджетов, внебюджетных источников.</w:t>
            </w:r>
          </w:p>
          <w:p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Объемы финансирования Программы носят прогнозный характер и подлежат уточнению в установленном </w:t>
            </w:r>
            <w:proofErr w:type="gramStart"/>
            <w:r>
              <w:rPr>
                <w:sz w:val="24"/>
                <w:szCs w:val="24"/>
              </w:rPr>
              <w:t>порядке</w:t>
            </w:r>
            <w:proofErr w:type="gramEnd"/>
            <w:r>
              <w:rPr>
                <w:sz w:val="24"/>
                <w:szCs w:val="24"/>
              </w:rPr>
              <w:t xml:space="preserve">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105619,98 тыс. руб.):</w:t>
            </w:r>
            <w:proofErr w:type="gramEnd"/>
          </w:p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</w:tr>
      <w:tr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17537,52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17537,52</w:t>
            </w:r>
          </w:p>
        </w:tc>
      </w:tr>
      <w:tr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15325,80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15325,80</w:t>
            </w:r>
          </w:p>
        </w:tc>
      </w:tr>
      <w:tr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15588,50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15588,50</w:t>
            </w:r>
          </w:p>
        </w:tc>
      </w:tr>
      <w:tr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</w:tr>
      <w:tr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</w:tr>
      <w:tr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</w:tr>
      <w:tr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</w:tr>
      <w:tr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106768,18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106768,18</w:t>
            </w:r>
          </w:p>
        </w:tc>
      </w:tr>
      <w:tr>
        <w:trPr>
          <w:trHeight w:val="9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Объем бюджетных ассигнований на реализацию основных мероприятий и подпрограмм из средств </w:t>
            </w:r>
            <w:r>
              <w:rPr>
                <w:sz w:val="24"/>
                <w:szCs w:val="24"/>
              </w:rPr>
              <w:t xml:space="preserve">бюджета городского поселения город Калач </w:t>
            </w:r>
            <w:r>
              <w:rPr>
                <w:spacing w:val="-1"/>
                <w:sz w:val="24"/>
                <w:szCs w:val="24"/>
              </w:rPr>
              <w:t>Калачеевского</w:t>
            </w:r>
            <w:r>
              <w:rPr>
                <w:sz w:val="24"/>
                <w:szCs w:val="24"/>
              </w:rPr>
              <w:t xml:space="preserve"> муниципального района составляет:</w:t>
            </w:r>
          </w:p>
        </w:tc>
      </w:tr>
      <w:tr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5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бюджета городского поселения город Калач</w:t>
            </w:r>
          </w:p>
        </w:tc>
      </w:tr>
      <w:tr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1:</w:t>
            </w:r>
          </w:p>
        </w:tc>
      </w:tr>
      <w:tr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2020 -2026</w:t>
            </w:r>
          </w:p>
        </w:tc>
        <w:tc>
          <w:tcPr>
            <w:tcW w:w="5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</w:tr>
      <w:tr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2:</w:t>
            </w:r>
          </w:p>
        </w:tc>
      </w:tr>
      <w:tr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2020 -2026</w:t>
            </w:r>
          </w:p>
        </w:tc>
        <w:tc>
          <w:tcPr>
            <w:tcW w:w="5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</w:tr>
      <w:tr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3:</w:t>
            </w:r>
          </w:p>
        </w:tc>
      </w:tr>
      <w:tr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2020 -2026</w:t>
            </w:r>
          </w:p>
        </w:tc>
        <w:tc>
          <w:tcPr>
            <w:tcW w:w="5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 финансирования</w:t>
            </w:r>
          </w:p>
        </w:tc>
      </w:tr>
      <w:tr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1:</w:t>
            </w:r>
          </w:p>
        </w:tc>
      </w:tr>
      <w:tr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642,62</w:t>
            </w:r>
          </w:p>
        </w:tc>
      </w:tr>
      <w:tr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642,62</w:t>
            </w:r>
          </w:p>
        </w:tc>
      </w:tr>
      <w:tr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642,62</w:t>
            </w:r>
          </w:p>
        </w:tc>
      </w:tr>
      <w:tr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643,00</w:t>
            </w:r>
          </w:p>
        </w:tc>
      </w:tr>
      <w:tr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643,00</w:t>
            </w:r>
          </w:p>
        </w:tc>
      </w:tr>
      <w:tr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643,00</w:t>
            </w:r>
          </w:p>
        </w:tc>
      </w:tr>
      <w:tr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643,00</w:t>
            </w:r>
          </w:p>
        </w:tc>
      </w:tr>
      <w:tr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2:</w:t>
            </w:r>
          </w:p>
        </w:tc>
      </w:tr>
      <w:tr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16894,90</w:t>
            </w:r>
          </w:p>
        </w:tc>
      </w:tr>
      <w:tr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14683,18</w:t>
            </w:r>
          </w:p>
        </w:tc>
      </w:tr>
      <w:tr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5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14945,88</w:t>
            </w:r>
          </w:p>
        </w:tc>
      </w:tr>
      <w:tr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5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13649,04</w:t>
            </w:r>
          </w:p>
        </w:tc>
      </w:tr>
      <w:tr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13649,04</w:t>
            </w:r>
          </w:p>
        </w:tc>
      </w:tr>
      <w:tr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13649,04</w:t>
            </w:r>
          </w:p>
        </w:tc>
      </w:tr>
      <w:tr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0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13649,04</w:t>
            </w:r>
          </w:p>
        </w:tc>
      </w:tr>
    </w:tbl>
    <w:p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»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1.2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паспорте подпрограммы «Финансовое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программах» строку</w:t>
      </w:r>
      <w:r>
        <w:rPr>
          <w:kern w:val="2"/>
          <w:sz w:val="24"/>
          <w:szCs w:val="24"/>
          <w:lang w:eastAsia="ar-SA"/>
        </w:rPr>
        <w:t xml:space="preserve"> «</w:t>
      </w:r>
      <w:r>
        <w:rPr>
          <w:sz w:val="24"/>
          <w:szCs w:val="24"/>
        </w:rPr>
        <w:t>Объемы и источники финансирования подпрограммы» изложить в следующей редакции:</w:t>
      </w:r>
    </w:p>
    <w:p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>
        <w:trPr>
          <w:tblCellSpacing w:w="5" w:type="nil"/>
          <w:jc w:val="center"/>
        </w:trPr>
        <w:tc>
          <w:tcPr>
            <w:tcW w:w="2246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и источники финансирования подпрограммы</w:t>
            </w:r>
          </w:p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на реализацию подпрограммы по годам составляет 101120,12 (тыс. руб.):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г. – </w:t>
            </w:r>
            <w:r>
              <w:rPr>
                <w:color w:val="000000"/>
                <w:sz w:val="24"/>
                <w:szCs w:val="24"/>
              </w:rPr>
              <w:t xml:space="preserve">16894,90 </w:t>
            </w:r>
            <w:r>
              <w:rPr>
                <w:sz w:val="24"/>
                <w:szCs w:val="24"/>
              </w:rPr>
              <w:t>тыс. руб.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– 14683,18 тыс. руб.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 – 14945,88 тыс. руб.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 – 13649,04 тыс. руб.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 – 13649,04 тыс. руб.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г. – 13649,04 тыс. руб.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г. – 13649,04 тыс. руб.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финансирования подпрограммы носят прогнозный характер и подлежат уточнению в установленном </w:t>
            </w:r>
            <w:proofErr w:type="gramStart"/>
            <w:r>
              <w:rPr>
                <w:sz w:val="24"/>
                <w:szCs w:val="24"/>
              </w:rPr>
              <w:t>порядке</w:t>
            </w:r>
            <w:proofErr w:type="gramEnd"/>
            <w:r>
              <w:rPr>
                <w:sz w:val="24"/>
                <w:szCs w:val="24"/>
              </w:rPr>
              <w:t xml:space="preserve">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</w:tc>
      </w:tr>
    </w:tbl>
    <w:p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>1.3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паспорте подпрограммы «</w:t>
      </w:r>
      <w:r>
        <w:rPr>
          <w:bCs/>
          <w:sz w:val="24"/>
          <w:szCs w:val="24"/>
        </w:rPr>
        <w:t>Социальное обеспечение и иные выплаты населению</w:t>
      </w:r>
      <w:r>
        <w:rPr>
          <w:sz w:val="24"/>
          <w:szCs w:val="24"/>
        </w:rPr>
        <w:t>» строку</w:t>
      </w:r>
      <w:r>
        <w:rPr>
          <w:kern w:val="2"/>
          <w:sz w:val="24"/>
          <w:szCs w:val="24"/>
          <w:lang w:eastAsia="ar-SA"/>
        </w:rPr>
        <w:t xml:space="preserve"> «</w:t>
      </w:r>
      <w:r>
        <w:rPr>
          <w:sz w:val="24"/>
          <w:szCs w:val="24"/>
        </w:rPr>
        <w:t>Объемы и источники финансирования подпрограммы» изложить в следующей редакции:</w:t>
      </w:r>
    </w:p>
    <w:p>
      <w:pPr>
        <w:ind w:firstLine="0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>
        <w:trPr>
          <w:tblCellSpacing w:w="5" w:type="nil"/>
          <w:jc w:val="center"/>
        </w:trPr>
        <w:tc>
          <w:tcPr>
            <w:tcW w:w="2246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7165" w:type="dxa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на реализацию подпрограммы по годам составляет 4499,86 (тыс. руб.):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г. - 642,62 тыс. руб.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г. - 642,62 тыс. руб.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г. - 642,62 тыс. руб.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г. - 643,00 тыс. руб.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г. - 643,00 тыс. руб.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2025г. – 643,00 тыс. руб.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 – 643,00 тыс. руб.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финансирования подпрограммы носят прогнозный характер и подлежат уточнению в установленном </w:t>
            </w:r>
            <w:proofErr w:type="gramStart"/>
            <w:r>
              <w:rPr>
                <w:sz w:val="24"/>
                <w:szCs w:val="24"/>
              </w:rPr>
              <w:t>порядке</w:t>
            </w:r>
            <w:proofErr w:type="gramEnd"/>
            <w:r>
              <w:rPr>
                <w:sz w:val="24"/>
                <w:szCs w:val="24"/>
              </w:rPr>
              <w:t xml:space="preserve">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</w:tc>
      </w:tr>
    </w:tbl>
    <w:p>
      <w:pPr>
        <w:ind w:firstLine="0"/>
        <w:rPr>
          <w:sz w:val="24"/>
          <w:szCs w:val="24"/>
        </w:rPr>
      </w:pPr>
    </w:p>
    <w:p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 Приложение к муниципальной программе «</w:t>
      </w:r>
      <w:r>
        <w:rPr>
          <w:color w:val="00000A"/>
          <w:sz w:val="24"/>
          <w:szCs w:val="24"/>
          <w:lang w:eastAsia="ru-RU"/>
        </w:rPr>
        <w:t xml:space="preserve">Управление муниципальными финансами и  муниципальное  управление </w:t>
      </w:r>
      <w:r>
        <w:rPr>
          <w:color w:val="000000"/>
          <w:sz w:val="24"/>
          <w:szCs w:val="24"/>
          <w:lang w:eastAsia="ru-RU"/>
        </w:rPr>
        <w:t xml:space="preserve">в городском </w:t>
      </w:r>
      <w:proofErr w:type="gramStart"/>
      <w:r>
        <w:rPr>
          <w:color w:val="000000"/>
          <w:sz w:val="24"/>
          <w:szCs w:val="24"/>
          <w:lang w:eastAsia="ru-RU"/>
        </w:rPr>
        <w:t>поселении</w:t>
      </w:r>
      <w:proofErr w:type="gramEnd"/>
      <w:r>
        <w:rPr>
          <w:color w:val="000000"/>
          <w:sz w:val="24"/>
          <w:szCs w:val="24"/>
          <w:lang w:eastAsia="ru-RU"/>
        </w:rPr>
        <w:t xml:space="preserve"> город Калач Калачеевского муниципального района </w:t>
      </w:r>
      <w:r>
        <w:rPr>
          <w:color w:val="00000A"/>
          <w:sz w:val="24"/>
          <w:szCs w:val="24"/>
          <w:lang w:eastAsia="ru-RU"/>
        </w:rPr>
        <w:t>на 2020- 2026 годы</w:t>
      </w:r>
      <w:r>
        <w:rPr>
          <w:sz w:val="24"/>
          <w:szCs w:val="24"/>
        </w:rPr>
        <w:t>» с №1,№2, №3, №4 изложить в новой редакции согласно Приложениям с №1-№4 к настоящему постановлению.</w:t>
      </w:r>
    </w:p>
    <w:p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постановление в официальном периодическом </w:t>
      </w:r>
      <w:proofErr w:type="gramStart"/>
      <w:r>
        <w:rPr>
          <w:sz w:val="24"/>
          <w:szCs w:val="24"/>
        </w:rPr>
        <w:t>издании</w:t>
      </w:r>
      <w:proofErr w:type="gramEnd"/>
      <w:r>
        <w:rPr>
          <w:sz w:val="24"/>
          <w:szCs w:val="24"/>
        </w:rPr>
        <w:t xml:space="preserve">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>
        <w:tc>
          <w:tcPr>
            <w:tcW w:w="4927" w:type="dxa"/>
          </w:tcPr>
          <w:p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администрации </w:t>
            </w:r>
          </w:p>
          <w:p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8" w:type="dxa"/>
          </w:tcPr>
          <w:p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Т.В. Мирошникова</w:t>
            </w:r>
          </w:p>
        </w:tc>
      </w:tr>
    </w:tbl>
    <w:p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ind w:firstLine="0"/>
        <w:jc w:val="right"/>
        <w:rPr>
          <w:sz w:val="24"/>
          <w:szCs w:val="24"/>
        </w:rPr>
        <w:sectPr>
          <w:pgSz w:w="11907" w:h="16839" w:code="9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W w:w="15104" w:type="dxa"/>
        <w:jc w:val="center"/>
        <w:tblInd w:w="-318" w:type="dxa"/>
        <w:tblLook w:val="04A0" w:firstRow="1" w:lastRow="0" w:firstColumn="1" w:lastColumn="0" w:noHBand="0" w:noVBand="1"/>
      </w:tblPr>
      <w:tblGrid>
        <w:gridCol w:w="654"/>
        <w:gridCol w:w="2135"/>
        <w:gridCol w:w="1778"/>
        <w:gridCol w:w="1273"/>
        <w:gridCol w:w="1158"/>
        <w:gridCol w:w="1158"/>
        <w:gridCol w:w="1158"/>
        <w:gridCol w:w="5790"/>
      </w:tblGrid>
      <w:tr>
        <w:trPr>
          <w:trHeight w:val="29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</w:tc>
      </w:tr>
      <w:tr>
        <w:trPr>
          <w:trHeight w:val="29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городского поселения город Калач </w:t>
            </w:r>
          </w:p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 августа г. № 330</w:t>
            </w:r>
          </w:p>
        </w:tc>
      </w:tr>
      <w:tr>
        <w:trPr>
          <w:trHeight w:val="298"/>
          <w:jc w:val="center"/>
        </w:trPr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7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>
      <w:pPr>
        <w:ind w:firstLine="709"/>
        <w:jc w:val="center"/>
        <w:rPr>
          <w:color w:val="000000"/>
          <w:sz w:val="24"/>
          <w:szCs w:val="24"/>
        </w:rPr>
      </w:pPr>
    </w:p>
    <w:p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Сведения о показателях (индикаторах) муниципальной программы городского поселения город Калач Калачеевского муниципального района Воронежской области "Управление муниципальными финансами и </w:t>
      </w:r>
      <w:proofErr w:type="gramStart"/>
      <w:r>
        <w:rPr>
          <w:color w:val="000000"/>
          <w:sz w:val="24"/>
          <w:szCs w:val="24"/>
        </w:rPr>
        <w:t>муниципальное</w:t>
      </w:r>
      <w:proofErr w:type="gramEnd"/>
      <w:r>
        <w:rPr>
          <w:color w:val="000000"/>
          <w:sz w:val="24"/>
          <w:szCs w:val="24"/>
        </w:rPr>
        <w:t xml:space="preserve"> управление в городском поселении город Калач Калачеевского муниципального района на 2020-2026 годы "</w:t>
      </w:r>
    </w:p>
    <w:tbl>
      <w:tblPr>
        <w:tblW w:w="158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926"/>
        <w:gridCol w:w="2403"/>
        <w:gridCol w:w="1423"/>
        <w:gridCol w:w="1237"/>
        <w:gridCol w:w="1237"/>
        <w:gridCol w:w="1237"/>
        <w:gridCol w:w="1237"/>
        <w:gridCol w:w="1237"/>
        <w:gridCol w:w="1237"/>
        <w:gridCol w:w="14"/>
        <w:gridCol w:w="1070"/>
        <w:gridCol w:w="14"/>
      </w:tblGrid>
      <w:tr>
        <w:trPr>
          <w:gridAfter w:val="1"/>
          <w:trHeight w:val="60"/>
          <w:jc w:val="center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14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показателя (индикатора) по годам реализации государственной программы</w:t>
            </w:r>
          </w:p>
        </w:tc>
      </w:tr>
      <w:tr>
        <w:trPr>
          <w:gridAfter w:val="1"/>
          <w:trHeight w:val="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"Управление муниципальными финансами и </w:t>
            </w:r>
            <w:proofErr w:type="gramStart"/>
            <w:r>
              <w:rPr>
                <w:sz w:val="24"/>
                <w:szCs w:val="24"/>
              </w:rPr>
              <w:t>муниципальное</w:t>
            </w:r>
            <w:proofErr w:type="gramEnd"/>
            <w:r>
              <w:rPr>
                <w:sz w:val="24"/>
                <w:szCs w:val="24"/>
              </w:rPr>
              <w:t xml:space="preserve"> управление </w:t>
            </w:r>
            <w:r>
              <w:rPr>
                <w:color w:val="000000"/>
                <w:sz w:val="24"/>
                <w:szCs w:val="24"/>
              </w:rPr>
              <w:t>в городском поселении город Калач Калачеевского муниципального района на 2020-2026 годы</w:t>
            </w:r>
            <w:r>
              <w:rPr>
                <w:sz w:val="24"/>
                <w:szCs w:val="24"/>
              </w:rPr>
              <w:t xml:space="preserve"> "</w:t>
            </w:r>
          </w:p>
        </w:tc>
      </w:tr>
      <w:tr>
        <w:trPr>
          <w:gridAfter w:val="1"/>
          <w:trHeight w:val="1818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 исполнение бюджета администрации городского поселения город Калач в соответствии с нормативно правовыми документами администрации городского поселения город Калач и бюджетным законодательством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1.33.58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17537,52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15325,80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15588,50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</w:tr>
      <w:tr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 Организация бюджетного процесса администрации городского поселения город Калач</w:t>
            </w:r>
          </w:p>
        </w:tc>
      </w:tr>
      <w:tr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объема муниципального долга </w:t>
            </w:r>
            <w:r>
              <w:rPr>
                <w:sz w:val="24"/>
                <w:szCs w:val="24"/>
              </w:rPr>
              <w:lastRenderedPageBreak/>
              <w:t>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30%</w:t>
            </w:r>
          </w:p>
        </w:tc>
      </w:tr>
      <w:tr>
        <w:trPr>
          <w:gridAfter w:val="1"/>
          <w:trHeight w:val="519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расходов на обслуживание муниципального долга в </w:t>
            </w:r>
            <w:proofErr w:type="gramStart"/>
            <w:r>
              <w:rPr>
                <w:sz w:val="24"/>
                <w:szCs w:val="24"/>
              </w:rPr>
              <w:t>общем</w:t>
            </w:r>
            <w:proofErr w:type="gramEnd"/>
            <w:r>
              <w:rPr>
                <w:sz w:val="24"/>
                <w:szCs w:val="24"/>
              </w:rPr>
              <w:t xml:space="preserve"> объеме расходов бюджета городского поселения город 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1%</w:t>
            </w:r>
          </w:p>
        </w:tc>
      </w:tr>
      <w:tr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просроченной задолженности по долговым обязательствам Калачеевского муниципального района;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>
        <w:trPr>
          <w:gridAfter w:val="1"/>
          <w:trHeight w:val="6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Удельный вес расходов бюджета городского поселения город Калач, формируемых в </w:t>
            </w:r>
            <w:proofErr w:type="gramStart"/>
            <w:r>
              <w:rPr>
                <w:sz w:val="24"/>
                <w:szCs w:val="24"/>
              </w:rPr>
              <w:t>рамках</w:t>
            </w:r>
            <w:proofErr w:type="gramEnd"/>
            <w:r>
              <w:rPr>
                <w:sz w:val="24"/>
                <w:szCs w:val="24"/>
              </w:rPr>
              <w:t xml:space="preserve"> программных мероприятий, в общем объеме расходов бюджета;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порядка и </w:t>
            </w:r>
            <w:r>
              <w:rPr>
                <w:sz w:val="24"/>
                <w:szCs w:val="24"/>
              </w:rPr>
              <w:lastRenderedPageBreak/>
              <w:t>сроков разработки проекта бюджета городского поселения город Калач, установленных бюджетным законодательством и нормативным правовым актом органа местного самоуправления;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>
        <w:trPr>
          <w:gridAfter w:val="1"/>
          <w:trHeight w:val="1555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представление в Совет народных депутатов городского поселения город Калач Калачеевского муниципального района Воронежской области отчета об исполнении бюджета городского поселения город Калач в сроки, установленные бюджетным законодательством Российской Федерации и нормативным правовым актом органа местного самоуправления;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 текущего года</w:t>
            </w:r>
          </w:p>
        </w:tc>
      </w:tr>
      <w:tr>
        <w:trPr>
          <w:gridAfter w:val="1"/>
          <w:trHeight w:val="555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публичных слушаний по проекту </w:t>
            </w:r>
            <w:r>
              <w:rPr>
                <w:sz w:val="24"/>
                <w:szCs w:val="24"/>
              </w:rPr>
              <w:lastRenderedPageBreak/>
              <w:t>бюджета Калачеевского муниципального района на очередной финансовый год и плановый период и по годовому отчету об исполнении бюджета Калачеевского муниципального района;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ПОДПРОГРАММА 1 " </w:t>
            </w:r>
            <w:r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  <w:r>
              <w:rPr>
                <w:sz w:val="24"/>
                <w:szCs w:val="24"/>
              </w:rPr>
              <w:t xml:space="preserve"> "</w:t>
            </w:r>
          </w:p>
        </w:tc>
      </w:tr>
      <w:tr>
        <w:trPr>
          <w:gridAfter w:val="1"/>
          <w:trHeight w:val="1223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средств в </w:t>
            </w:r>
            <w:proofErr w:type="gramStart"/>
            <w:r>
              <w:rPr>
                <w:sz w:val="24"/>
                <w:szCs w:val="24"/>
              </w:rPr>
              <w:t>бюджете</w:t>
            </w:r>
            <w:proofErr w:type="gramEnd"/>
            <w:r>
              <w:rPr>
                <w:sz w:val="24"/>
                <w:szCs w:val="24"/>
              </w:rPr>
              <w:t xml:space="preserve"> городского поселения на обеспечение финансовой поддержки граждан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642,62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642,62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642,62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643,00</w:t>
            </w:r>
          </w:p>
        </w:tc>
      </w:tr>
      <w:tr>
        <w:trPr>
          <w:gridAfter w:val="1"/>
          <w:trHeight w:val="25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мероприятия 1.1</w:t>
            </w:r>
          </w:p>
        </w:tc>
      </w:tr>
      <w:tr>
        <w:trPr>
          <w:gridAfter w:val="1"/>
          <w:trHeight w:val="268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доплат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 пенсии по старости муниципальным служащим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>
        <w:trPr>
          <w:gridAfter w:val="1"/>
          <w:trHeight w:val="55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выплат Почетным гражданам городского поселения город Калач, активно участвующих в общественной жизни поселения, выплаты в связи с юбилейными и памятными датами.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>
        <w:trPr>
          <w:gridAfter w:val="1"/>
          <w:trHeight w:val="17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«Финансовое обеспечение </w:t>
            </w:r>
            <w:proofErr w:type="gramStart"/>
            <w:r>
              <w:rPr>
                <w:sz w:val="24"/>
                <w:szCs w:val="24"/>
              </w:rPr>
              <w:t xml:space="preserve">выполнения других обязательств органов местного самоуправления городского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  <w:proofErr w:type="gramEnd"/>
            <w:r>
              <w:rPr>
                <w:sz w:val="24"/>
                <w:szCs w:val="24"/>
              </w:rPr>
              <w:t xml:space="preserve"> город Калач, расходы которых не учтены в других программах муниципальной программы"</w:t>
            </w:r>
          </w:p>
        </w:tc>
      </w:tr>
      <w:tr>
        <w:trPr>
          <w:gridAfter w:val="1"/>
          <w:trHeight w:val="31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1.</w:t>
            </w:r>
          </w:p>
        </w:tc>
      </w:tr>
      <w:tr>
        <w:trPr>
          <w:gridAfter w:val="1"/>
          <w:trHeight w:val="703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администрации городского поселения город 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16627,50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14533,18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14795,88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13546,54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13546,54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13546,54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13546,54</w:t>
            </w:r>
          </w:p>
        </w:tc>
      </w:tr>
      <w:tr>
        <w:trPr>
          <w:gridAfter w:val="1"/>
          <w:trHeight w:val="3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в сфере защиты населения и территории от чрезвычайных ситуаций природного и техногенного характера   на территории  городского поселения город 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gridAfter w:val="1"/>
          <w:trHeight w:val="3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проведение выборов на территории городского поселения город 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gridAfter w:val="1"/>
          <w:trHeight w:val="161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процентов за использование бюджетными средствами.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>
        <w:trPr>
          <w:trHeight w:val="299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3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для развития физической культуры и спорта</w:t>
            </w:r>
          </w:p>
        </w:tc>
        <w:tc>
          <w:tcPr>
            <w:tcW w:w="2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sz w:val="24"/>
                <w:szCs w:val="24"/>
              </w:rPr>
            </w:pPr>
          </w:p>
        </w:tc>
      </w:tr>
      <w:tr>
        <w:trPr>
          <w:cantSplit/>
          <w:trHeight w:hRule="exact" w:val="680"/>
          <w:jc w:val="center"/>
        </w:trPr>
        <w:tc>
          <w:tcPr>
            <w:tcW w:w="57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31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961"/>
        <w:gridCol w:w="1792"/>
        <w:gridCol w:w="1497"/>
        <w:gridCol w:w="1192"/>
        <w:gridCol w:w="1192"/>
        <w:gridCol w:w="1192"/>
        <w:gridCol w:w="1192"/>
        <w:gridCol w:w="2384"/>
        <w:gridCol w:w="1192"/>
        <w:gridCol w:w="1192"/>
      </w:tblGrid>
      <w:tr>
        <w:trPr>
          <w:trHeight w:val="280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tr>
        <w:trPr>
          <w:trHeight w:val="280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76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 городского поселения город Калач от 13 августа 2020г. № 330</w:t>
            </w:r>
          </w:p>
        </w:tc>
      </w:tr>
      <w:tr>
        <w:trPr>
          <w:trHeight w:val="591"/>
          <w:jc w:val="center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6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>
      <w:pPr>
        <w:ind w:firstLine="709"/>
        <w:jc w:val="center"/>
        <w:rPr>
          <w:color w:val="000000"/>
          <w:sz w:val="24"/>
          <w:szCs w:val="24"/>
        </w:rPr>
      </w:pPr>
      <w:bookmarkStart w:id="0" w:name="RANGE!A1:L123"/>
      <w:bookmarkEnd w:id="0"/>
      <w:r>
        <w:rPr>
          <w:bCs/>
          <w:sz w:val="24"/>
          <w:szCs w:val="24"/>
        </w:rPr>
        <w:t xml:space="preserve">Расходы бюджета на реализацию муниципальной программы городского поселения город Калач Калачеевского муниципального района Воронежской области "Управление муниципальными финансами и </w:t>
      </w:r>
      <w:proofErr w:type="gramStart"/>
      <w:r>
        <w:rPr>
          <w:bCs/>
          <w:sz w:val="24"/>
          <w:szCs w:val="24"/>
        </w:rPr>
        <w:t>муниципальное</w:t>
      </w:r>
      <w:proofErr w:type="gramEnd"/>
      <w:r>
        <w:rPr>
          <w:bCs/>
          <w:sz w:val="24"/>
          <w:szCs w:val="24"/>
        </w:rPr>
        <w:t xml:space="preserve"> управление </w:t>
      </w:r>
      <w:r>
        <w:rPr>
          <w:color w:val="000000"/>
          <w:sz w:val="24"/>
          <w:szCs w:val="24"/>
        </w:rPr>
        <w:t>в городском поселении город Калач Калачеевского муниципального района на 2020-2026 годы</w:t>
      </w:r>
      <w:r>
        <w:rPr>
          <w:bCs/>
          <w:sz w:val="24"/>
          <w:szCs w:val="24"/>
        </w:rPr>
        <w:t>"</w:t>
      </w:r>
    </w:p>
    <w:p>
      <w:pPr>
        <w:ind w:firstLine="709"/>
        <w:jc w:val="center"/>
        <w:rPr>
          <w:color w:val="000000"/>
          <w:sz w:val="24"/>
          <w:szCs w:val="24"/>
        </w:rPr>
      </w:pPr>
    </w:p>
    <w:tbl>
      <w:tblPr>
        <w:tblW w:w="15192" w:type="dxa"/>
        <w:jc w:val="center"/>
        <w:tblInd w:w="-406" w:type="dxa"/>
        <w:tblLook w:val="04A0" w:firstRow="1" w:lastRow="0" w:firstColumn="1" w:lastColumn="0" w:noHBand="0" w:noVBand="1"/>
      </w:tblPr>
      <w:tblGrid>
        <w:gridCol w:w="2292"/>
        <w:gridCol w:w="2323"/>
        <w:gridCol w:w="1862"/>
        <w:gridCol w:w="1245"/>
        <w:gridCol w:w="1245"/>
        <w:gridCol w:w="1245"/>
        <w:gridCol w:w="1245"/>
        <w:gridCol w:w="1245"/>
        <w:gridCol w:w="1245"/>
        <w:gridCol w:w="1245"/>
      </w:tblGrid>
      <w:tr>
        <w:trPr>
          <w:trHeight w:val="1066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  <w:p>
            <w:pPr>
              <w:ind w:firstLine="0"/>
              <w:rPr>
                <w:sz w:val="24"/>
                <w:szCs w:val="24"/>
              </w:rPr>
            </w:pPr>
          </w:p>
          <w:p>
            <w:pPr>
              <w:ind w:firstLine="0"/>
              <w:rPr>
                <w:sz w:val="24"/>
                <w:szCs w:val="24"/>
              </w:rPr>
            </w:pPr>
          </w:p>
          <w:p>
            <w:pPr>
              <w:ind w:firstLine="0"/>
              <w:rPr>
                <w:sz w:val="24"/>
                <w:szCs w:val="24"/>
              </w:rPr>
            </w:pPr>
          </w:p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714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br/>
              <w:t>(второй год 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br/>
              <w:t>(третий год реализации)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br/>
              <w:t>(четвертый год 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>
              <w:rPr>
                <w:sz w:val="24"/>
                <w:szCs w:val="24"/>
              </w:rPr>
              <w:br/>
              <w:t>(шестой год 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>
              <w:rPr>
                <w:sz w:val="24"/>
                <w:szCs w:val="24"/>
              </w:rPr>
              <w:br/>
              <w:t>(седьмой год реализации)</w:t>
            </w:r>
          </w:p>
        </w:tc>
      </w:tr>
      <w:tr>
        <w:trPr>
          <w:trHeight w:val="28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235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муниципальными финансами и </w:t>
            </w:r>
            <w:proofErr w:type="gramStart"/>
            <w:r>
              <w:rPr>
                <w:sz w:val="24"/>
                <w:szCs w:val="24"/>
              </w:rPr>
              <w:t>муниципальное</w:t>
            </w:r>
            <w:proofErr w:type="gramEnd"/>
            <w:r>
              <w:rPr>
                <w:sz w:val="24"/>
                <w:szCs w:val="24"/>
              </w:rPr>
              <w:t xml:space="preserve"> управление </w:t>
            </w:r>
            <w:r>
              <w:rPr>
                <w:color w:val="000000"/>
                <w:sz w:val="24"/>
                <w:szCs w:val="24"/>
              </w:rPr>
              <w:t xml:space="preserve">в городском поселении город Калач Калачеевского муниципального </w:t>
            </w:r>
            <w:r>
              <w:rPr>
                <w:color w:val="000000"/>
                <w:sz w:val="24"/>
                <w:szCs w:val="24"/>
              </w:rPr>
              <w:lastRenderedPageBreak/>
              <w:t>района на 2020-2026 годы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17537,52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15325,80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15588,50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</w:tr>
      <w:tr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>
        <w:trPr>
          <w:trHeight w:val="436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17537,52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15325,80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15588,50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</w:tr>
      <w:tr>
        <w:trPr>
          <w:trHeight w:val="235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мероприятие 1.1 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 совершенствование нормативного  правого регулирования по  организации </w:t>
            </w:r>
            <w:proofErr w:type="spellStart"/>
            <w:proofErr w:type="gramStart"/>
            <w:r>
              <w:rPr>
                <w:sz w:val="24"/>
                <w:szCs w:val="24"/>
              </w:rPr>
              <w:t>бюд-жетного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процесса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905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 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исполнением доходов бюджета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92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324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1.3 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расходов бюджета и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9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492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поселения </w:t>
            </w:r>
            <w:bookmarkStart w:id="1" w:name="_GoBack"/>
            <w:bookmarkEnd w:id="1"/>
            <w:r>
              <w:rPr>
                <w:sz w:val="24"/>
                <w:szCs w:val="24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35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  <w:r>
              <w:rPr>
                <w:sz w:val="24"/>
                <w:szCs w:val="24"/>
              </w:rPr>
              <w:t xml:space="preserve"> 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643,00</w:t>
            </w:r>
          </w:p>
        </w:tc>
      </w:tr>
      <w:tr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643,00</w:t>
            </w:r>
          </w:p>
        </w:tc>
      </w:tr>
      <w:tr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доплат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к пенсии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 старости муниципальным служащим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</w:t>
            </w:r>
            <w:r>
              <w:rPr>
                <w:sz w:val="24"/>
                <w:szCs w:val="24"/>
              </w:rPr>
              <w:lastRenderedPageBreak/>
              <w:t>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525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>
        <w:trPr>
          <w:trHeight w:val="335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 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выплат Почетным гражданам городского поселения город  Калач, активно  участвующих в общественной жизни поселения, выплаты в связи с юбилейными и памятными датами.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83,00</w:t>
            </w:r>
          </w:p>
        </w:tc>
      </w:tr>
      <w:tr>
        <w:trPr>
          <w:trHeight w:val="268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1308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83,00</w:t>
            </w:r>
          </w:p>
        </w:tc>
      </w:tr>
      <w:tr>
        <w:trPr>
          <w:trHeight w:val="313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"Финансовое обеспечение выполнения других обязательств местного самоуправления городского поселения город Калач, расходы которых не  учтены в других программах муниципальной </w:t>
            </w:r>
            <w:r>
              <w:rPr>
                <w:sz w:val="24"/>
                <w:szCs w:val="24"/>
              </w:rPr>
              <w:lastRenderedPageBreak/>
              <w:t>программы"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16894,90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14683,18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14945,88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13649,04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13649,04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13649,04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13649,04</w:t>
            </w:r>
          </w:p>
        </w:tc>
      </w:tr>
      <w:tr>
        <w:trPr>
          <w:trHeight w:val="29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132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городского поселения  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16894,90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14683,18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14945,88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13649,04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13649,04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13649,04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13649,04</w:t>
            </w:r>
          </w:p>
        </w:tc>
      </w:tr>
      <w:tr>
        <w:trPr>
          <w:trHeight w:val="638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администрации городского поселения город Калач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16627,50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14533,18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14795,88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13546,54</w:t>
            </w:r>
          </w:p>
        </w:tc>
      </w:tr>
      <w:tr>
        <w:trPr>
          <w:trHeight w:val="302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  <w:p>
            <w:pPr>
              <w:ind w:firstLine="0"/>
              <w:rPr>
                <w:sz w:val="24"/>
                <w:szCs w:val="24"/>
              </w:rPr>
            </w:pPr>
          </w:p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16627,50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14533,18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14795,88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13546,54</w:t>
            </w:r>
          </w:p>
        </w:tc>
      </w:tr>
      <w:tr>
        <w:trPr>
          <w:trHeight w:val="280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280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280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проведение выборов на  </w:t>
            </w:r>
            <w:r>
              <w:rPr>
                <w:sz w:val="24"/>
                <w:szCs w:val="24"/>
              </w:rPr>
              <w:lastRenderedPageBreak/>
              <w:t>территории городского поселения город Калач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302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481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2.4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процентов за использование бюджетными средствами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2.5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условий развития физической культуры и спорта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2.6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</w:tbl>
    <w:p>
      <w:pPr>
        <w:rPr>
          <w:sz w:val="24"/>
          <w:szCs w:val="24"/>
        </w:rPr>
      </w:pPr>
    </w:p>
    <w:p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2262"/>
        <w:gridCol w:w="1262"/>
        <w:gridCol w:w="1262"/>
      </w:tblGrid>
      <w:tr>
        <w:trPr>
          <w:trHeight w:val="280"/>
          <w:jc w:val="center"/>
        </w:trPr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left="10065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</w:p>
        </w:tc>
      </w:tr>
      <w:tr>
        <w:trPr>
          <w:trHeight w:val="280"/>
          <w:jc w:val="center"/>
        </w:trPr>
        <w:tc>
          <w:tcPr>
            <w:tcW w:w="147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 городского поселения город Калач от 13 августа 2020 г. № 330</w:t>
            </w:r>
          </w:p>
        </w:tc>
      </w:tr>
      <w:tr>
        <w:trPr>
          <w:trHeight w:val="591"/>
          <w:jc w:val="center"/>
        </w:trPr>
        <w:tc>
          <w:tcPr>
            <w:tcW w:w="147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>
      <w:pPr>
        <w:ind w:firstLine="709"/>
        <w:jc w:val="center"/>
        <w:rPr>
          <w:sz w:val="24"/>
          <w:szCs w:val="24"/>
        </w:rPr>
      </w:pPr>
    </w:p>
    <w:p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 поселения город Калач Калачеевского муниципального района</w:t>
      </w:r>
    </w:p>
    <w:p>
      <w:pPr>
        <w:ind w:firstLine="709"/>
        <w:jc w:val="center"/>
        <w:rPr>
          <w:color w:val="000000"/>
          <w:sz w:val="24"/>
          <w:szCs w:val="24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1987"/>
        <w:gridCol w:w="1698"/>
        <w:gridCol w:w="2377"/>
        <w:gridCol w:w="1276"/>
        <w:gridCol w:w="1134"/>
        <w:gridCol w:w="1275"/>
        <w:gridCol w:w="1276"/>
        <w:gridCol w:w="1418"/>
        <w:gridCol w:w="1417"/>
        <w:gridCol w:w="1418"/>
      </w:tblGrid>
      <w:tr>
        <w:trPr>
          <w:trHeight w:val="889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муниципальной программы, подпрограммы, основного мероприятия 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144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br/>
              <w:t>(первый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>
              <w:rPr>
                <w:sz w:val="24"/>
                <w:szCs w:val="24"/>
              </w:rPr>
              <w:br/>
              <w:t xml:space="preserve">(второй год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br/>
              <w:t xml:space="preserve">(третий год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>
              <w:rPr>
                <w:sz w:val="24"/>
                <w:szCs w:val="24"/>
              </w:rPr>
              <w:br/>
              <w:t xml:space="preserve">(четвертый год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реализа-ции</w:t>
            </w:r>
            <w:proofErr w:type="spellEnd"/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>
              <w:rPr>
                <w:sz w:val="24"/>
                <w:szCs w:val="24"/>
              </w:rPr>
              <w:br/>
              <w:t>(пятый год реализации)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>
              <w:rPr>
                <w:sz w:val="24"/>
                <w:szCs w:val="24"/>
              </w:rPr>
              <w:br/>
              <w:t>(шестой год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>
              <w:rPr>
                <w:sz w:val="24"/>
                <w:szCs w:val="24"/>
              </w:rPr>
              <w:br/>
              <w:t>(седьмой год реализации)</w:t>
            </w:r>
          </w:p>
        </w:tc>
      </w:tr>
      <w:tr>
        <w:trPr>
          <w:trHeight w:val="311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"Управление муниципальными финансами и </w:t>
            </w:r>
            <w:proofErr w:type="gramStart"/>
            <w:r>
              <w:rPr>
                <w:bCs/>
                <w:sz w:val="24"/>
                <w:szCs w:val="24"/>
              </w:rPr>
              <w:t>муниципальное</w:t>
            </w:r>
            <w:proofErr w:type="gramEnd"/>
            <w:r>
              <w:rPr>
                <w:bCs/>
                <w:sz w:val="24"/>
                <w:szCs w:val="24"/>
              </w:rPr>
              <w:t xml:space="preserve"> управление </w:t>
            </w:r>
            <w:r>
              <w:rPr>
                <w:color w:val="000000"/>
                <w:sz w:val="24"/>
                <w:szCs w:val="24"/>
              </w:rPr>
              <w:t xml:space="preserve">в городском поселении город Калач Калачеевского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района на 2020-2026 годы</w:t>
            </w:r>
            <w:r>
              <w:rPr>
                <w:bCs/>
                <w:sz w:val="24"/>
                <w:szCs w:val="24"/>
              </w:rPr>
              <w:t xml:space="preserve"> 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17537,52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17537,52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14292,04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67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исполнением доходов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расходов бюджета и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  <w:r>
              <w:rPr>
                <w:sz w:val="24"/>
                <w:szCs w:val="24"/>
              </w:rPr>
              <w:t xml:space="preserve"> 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643,00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643,00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1.1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доплат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 пенсии по старости муниципальным служащим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1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выплат Почетным гражданам городского поселения город Калач, активно участвующих в общественн</w:t>
            </w:r>
            <w:r>
              <w:rPr>
                <w:sz w:val="24"/>
                <w:szCs w:val="24"/>
              </w:rPr>
              <w:lastRenderedPageBreak/>
              <w:t>ой жизни поселения, выплаты в связи с юбилейными и памятными датами.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83,00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83,00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 муниципальной программы"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14683,18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13649,04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14683,18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14945,88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13649,04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 xml:space="preserve">мероприятие 2.1 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обеспечение деятельности администрации </w:t>
            </w:r>
            <w:r>
              <w:rPr>
                <w:sz w:val="24"/>
                <w:szCs w:val="24"/>
              </w:rPr>
              <w:lastRenderedPageBreak/>
              <w:t>городского поселения город Калач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13546,54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14533,1</w:t>
            </w: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14795,88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13546,54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2.2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в сфере защиты населения и территории от чрезвычайных ситуаций природного и техногенного характера на территории городского поселения город Калач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 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11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/>
              <w:t>мероприятие 2.3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на  территории городского поселения город Калач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 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11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Основное </w:t>
            </w:r>
            <w:r>
              <w:rPr>
                <w:sz w:val="24"/>
                <w:szCs w:val="24"/>
              </w:rPr>
              <w:br w:type="page"/>
              <w:t xml:space="preserve">мероприятие 2.4 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Погашение процентов за использование </w:t>
            </w:r>
            <w:proofErr w:type="gramStart"/>
            <w:r>
              <w:rPr>
                <w:sz w:val="24"/>
                <w:szCs w:val="24"/>
              </w:rPr>
              <w:t>бюджетным</w:t>
            </w:r>
            <w:proofErr w:type="gramEnd"/>
            <w:r>
              <w:rPr>
                <w:sz w:val="24"/>
                <w:szCs w:val="24"/>
              </w:rPr>
              <w:t xml:space="preserve"> средствами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311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2.5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физической культуры и спорта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>
        <w:trPr>
          <w:trHeight w:val="31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55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311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2.6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>
        <w:trPr>
          <w:trHeight w:val="31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внебюджетные фонды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rPr>
                <w:sz w:val="24"/>
                <w:szCs w:val="24"/>
              </w:rPr>
            </w:pPr>
          </w:p>
        </w:tc>
      </w:tr>
      <w:tr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rPr>
                <w:sz w:val="24"/>
                <w:szCs w:val="24"/>
              </w:rPr>
            </w:pPr>
          </w:p>
        </w:tc>
      </w:tr>
      <w:tr>
        <w:trPr>
          <w:trHeight w:val="255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rPr>
                <w:sz w:val="24"/>
                <w:szCs w:val="24"/>
              </w:rPr>
            </w:pPr>
          </w:p>
        </w:tc>
      </w:tr>
    </w:tbl>
    <w:p>
      <w:pPr>
        <w:ind w:left="99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2262"/>
        <w:gridCol w:w="1262"/>
        <w:gridCol w:w="1262"/>
      </w:tblGrid>
      <w:tr>
        <w:trPr>
          <w:trHeight w:val="280"/>
          <w:jc w:val="center"/>
        </w:trPr>
        <w:tc>
          <w:tcPr>
            <w:tcW w:w="12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</w:p>
        </w:tc>
      </w:tr>
      <w:tr>
        <w:trPr>
          <w:trHeight w:val="280"/>
          <w:jc w:val="center"/>
        </w:trPr>
        <w:tc>
          <w:tcPr>
            <w:tcW w:w="147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 городского поселения город Калач от 13 августа 2020 г. № 330</w:t>
            </w:r>
          </w:p>
        </w:tc>
      </w:tr>
      <w:tr>
        <w:trPr>
          <w:trHeight w:val="591"/>
          <w:jc w:val="center"/>
        </w:trPr>
        <w:tc>
          <w:tcPr>
            <w:tcW w:w="147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>
      <w:pPr>
        <w:ind w:left="9923"/>
        <w:rPr>
          <w:color w:val="000000"/>
          <w:sz w:val="24"/>
          <w:szCs w:val="24"/>
        </w:rPr>
      </w:pPr>
    </w:p>
    <w:p>
      <w:pPr>
        <w:ind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 реализации муниципальной программы городского поселения город Калач Калачеевского муниципального района</w:t>
      </w:r>
    </w:p>
    <w:p>
      <w:pPr>
        <w:ind w:firstLine="709"/>
        <w:rPr>
          <w:color w:val="000000"/>
          <w:sz w:val="24"/>
          <w:szCs w:val="24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2268"/>
        <w:gridCol w:w="1985"/>
        <w:gridCol w:w="1215"/>
        <w:gridCol w:w="1194"/>
        <w:gridCol w:w="1560"/>
        <w:gridCol w:w="2693"/>
        <w:gridCol w:w="1559"/>
      </w:tblGrid>
      <w:tr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Исполнитель мероприятия (структурное подразделение администрации Калачеевского муниципального района, иной главный распорядитель средств местного бюджета), Ф.И.О., должность исполнителя)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КБК </w:t>
            </w:r>
            <w:r>
              <w:rPr>
                <w:sz w:val="24"/>
                <w:szCs w:val="24"/>
              </w:rPr>
              <w:br/>
              <w:t>(местный</w:t>
            </w:r>
            <w:r>
              <w:rPr>
                <w:sz w:val="24"/>
                <w:szCs w:val="24"/>
              </w:rPr>
              <w:br/>
              <w:t>бюджет)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</w:tr>
      <w:tr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  <w:r>
              <w:rPr>
                <w:sz w:val="24"/>
                <w:szCs w:val="24"/>
              </w:rPr>
              <w:br/>
              <w:t>мероприятия в очередном финансовом году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  <w:r>
              <w:rPr>
                <w:sz w:val="24"/>
                <w:szCs w:val="24"/>
              </w:rPr>
              <w:br/>
              <w:t>мероприятия</w:t>
            </w:r>
            <w:r>
              <w:rPr>
                <w:sz w:val="24"/>
                <w:szCs w:val="24"/>
              </w:rPr>
              <w:br/>
              <w:t>в очередном финансовом году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</w:tr>
      <w:tr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  <w:r>
              <w:rPr>
                <w:sz w:val="24"/>
                <w:szCs w:val="24"/>
              </w:rPr>
              <w:t xml:space="preserve">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Кириллова И.В.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642,62</w:t>
            </w:r>
          </w:p>
        </w:tc>
      </w:tr>
      <w:tr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Организация </w:t>
            </w:r>
            <w:r>
              <w:rPr>
                <w:sz w:val="24"/>
                <w:szCs w:val="24"/>
              </w:rPr>
              <w:lastRenderedPageBreak/>
              <w:t xml:space="preserve">доплат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 пенсии по старости муниципальным служащим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</w:t>
            </w:r>
            <w:proofErr w:type="gramEnd"/>
            <w:r>
              <w:rPr>
                <w:sz w:val="24"/>
                <w:szCs w:val="24"/>
              </w:rPr>
              <w:t xml:space="preserve">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01.01.20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31.12.20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91410010310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904703</w:t>
            </w: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560,00</w:t>
            </w:r>
          </w:p>
        </w:tc>
      </w:tr>
      <w:tr>
        <w:trPr>
          <w:trHeight w:val="11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выплат Почетным  гражданам городского поселения город Калач, активно участвующих в общественной жизни поселения, выплаты в связи юбилейными и памятными датами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91410030310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90620321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2,62</w:t>
            </w:r>
          </w:p>
        </w:tc>
      </w:tr>
      <w:tr>
        <w:trPr>
          <w:trHeight w:val="10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выполнение других обязательств местного самоуправления городского поселения город Калач, расходы которых не учтены в других программах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выполнена полностью по запланированным мероприятиям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16894,90</w:t>
            </w:r>
          </w:p>
        </w:tc>
      </w:tr>
      <w:tr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>
              <w:rPr>
                <w:sz w:val="24"/>
                <w:szCs w:val="24"/>
              </w:rPr>
              <w:br w:type="page"/>
              <w:t>мероприятие 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деятельности администрации городского поселения город 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91401040320192010121</w:t>
            </w:r>
          </w:p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91401040320192010122</w:t>
            </w:r>
          </w:p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91401040320192010129</w:t>
            </w:r>
          </w:p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91401040320192010242</w:t>
            </w:r>
          </w:p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91401040320192010244</w:t>
            </w:r>
          </w:p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91401040320192010851</w:t>
            </w:r>
          </w:p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91401040320192010852</w:t>
            </w:r>
          </w:p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91401040320192010853</w:t>
            </w:r>
          </w:p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91401040320192020121</w:t>
            </w:r>
          </w:p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91401040320192020129</w:t>
            </w:r>
          </w:p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91401130320100590111</w:t>
            </w:r>
          </w:p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91401130320100590119</w:t>
            </w:r>
          </w:p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91401130320100590242</w:t>
            </w:r>
          </w:p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91401130320100590244</w:t>
            </w:r>
          </w:p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91401130320100590851</w:t>
            </w:r>
          </w:p>
          <w:p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91401130320100590852</w:t>
            </w:r>
          </w:p>
          <w:p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91401130320100590853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16627,50</w:t>
            </w:r>
          </w:p>
        </w:tc>
      </w:tr>
      <w:tr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Мероприятие 2.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мероприятий в сфере защиты населения и территории от   чрезвычайных ситуаций природного и техногенного характера на территории городского поселения город 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91403090320291430244</w:t>
            </w:r>
          </w:p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91403090320230540811</w:t>
            </w:r>
          </w:p>
          <w:p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91403090320230540244</w:t>
            </w:r>
          </w:p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168,00</w:t>
            </w:r>
          </w:p>
        </w:tc>
      </w:tr>
      <w:tr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проведение выборов на территории городского поселения город  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91401070320392010244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 процентов за  использование  бюджетными  средствами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Кириллова И.В.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91413010320427880730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развитие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left="-78" w:right="-27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31.12.20</w:t>
            </w: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91411050320590410244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</w:t>
            </w:r>
            <w:r>
              <w:rPr>
                <w:sz w:val="24"/>
                <w:szCs w:val="24"/>
              </w:rPr>
              <w:t>,00</w:t>
            </w:r>
          </w:p>
        </w:tc>
      </w:tr>
      <w:tr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2.6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ФЭУ и</w:t>
            </w:r>
            <w:proofErr w:type="gramStart"/>
            <w:r>
              <w:rPr>
                <w:sz w:val="24"/>
                <w:szCs w:val="24"/>
              </w:rPr>
              <w:t xml:space="preserve"> О</w:t>
            </w:r>
            <w:proofErr w:type="gramEnd"/>
            <w:r>
              <w:rPr>
                <w:sz w:val="24"/>
                <w:szCs w:val="24"/>
              </w:rPr>
              <w:t xml:space="preserve"> 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left="-78" w:righ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left="-78" w:right="-2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91414030320692010540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</w:tr>
    </w:tbl>
    <w:p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p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sectPr>
      <w:pgSz w:w="16838" w:h="11906" w:orient="landscape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50B01"/>
    <w:multiLevelType w:val="multilevel"/>
    <w:tmpl w:val="8798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pPr>
      <w:ind w:firstLine="0"/>
      <w:jc w:val="righ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Верхний колонтитул1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1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</w:style>
  <w:style w:type="character" w:customStyle="1" w:styleId="wmi-callto">
    <w:name w:val="wmi-callto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pPr>
      <w:ind w:firstLine="0"/>
      <w:jc w:val="righ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Верхний колонтитул1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1"/>
    <w:basedOn w:val="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</w:style>
  <w:style w:type="character" w:customStyle="1" w:styleId="wmi-callto">
    <w:name w:val="wmi-callto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54503-6731-4135-99B2-729D8FA1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26</Pages>
  <Words>3877</Words>
  <Characters>22105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26</cp:revision>
  <cp:lastPrinted>2020-07-30T06:57:00Z</cp:lastPrinted>
  <dcterms:created xsi:type="dcterms:W3CDTF">2020-07-23T12:04:00Z</dcterms:created>
  <dcterms:modified xsi:type="dcterms:W3CDTF">2020-08-14T12:15:00Z</dcterms:modified>
</cp:coreProperties>
</file>