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51E2" w14:textId="5F46342C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A70D87" wp14:editId="17BD34F5">
            <wp:simplePos x="0" y="0"/>
            <wp:positionH relativeFrom="column">
              <wp:posOffset>2863215</wp:posOffset>
            </wp:positionH>
            <wp:positionV relativeFrom="paragraph">
              <wp:posOffset>-546735</wp:posOffset>
            </wp:positionV>
            <wp:extent cx="428625" cy="551815"/>
            <wp:effectExtent l="0" t="0" r="9525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7A9B1221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2A1383AF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49AFA89D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72E47948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0DAEBA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4DAE2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497DC440" w14:textId="77777777" w:rsidR="008F1957" w:rsidRPr="00614D50" w:rsidRDefault="008F1957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EB545" w14:textId="4E243D08" w:rsidR="008F1957" w:rsidRPr="00614D50" w:rsidRDefault="00B0027F" w:rsidP="00614D50">
      <w:pPr>
        <w:tabs>
          <w:tab w:val="left" w:pos="76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1957" w:rsidRPr="00614D5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1957" w:rsidRPr="00614D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14D50" w:rsidRPr="00614D50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F1957" w:rsidRPr="00614D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4D50" w:rsidRPr="00614D50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1957" w:rsidRPr="00614D50">
        <w:rPr>
          <w:rFonts w:ascii="Arial" w:eastAsia="Times New Roman" w:hAnsi="Arial" w:cs="Arial"/>
          <w:sz w:val="24"/>
          <w:szCs w:val="24"/>
          <w:lang w:eastAsia="ru-RU"/>
        </w:rPr>
        <w:t>2022 г.</w:t>
      </w:r>
      <w:r w:rsidR="00614D50" w:rsidRPr="00614D50">
        <w:rPr>
          <w:rFonts w:ascii="Arial" w:eastAsia="Times New Roman" w:hAnsi="Arial" w:cs="Arial"/>
          <w:sz w:val="24"/>
          <w:szCs w:val="24"/>
          <w:lang w:eastAsia="ru-RU"/>
        </w:rPr>
        <w:tab/>
        <w:t>№ 292</w:t>
      </w:r>
    </w:p>
    <w:p w14:paraId="12DD1919" w14:textId="77777777" w:rsidR="008F1957" w:rsidRPr="00614D50" w:rsidRDefault="008F1957" w:rsidP="00614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977E508" w14:textId="77777777" w:rsidR="00A92D4E" w:rsidRPr="00614D50" w:rsidRDefault="00A92D4E" w:rsidP="00614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F8CA5" w14:textId="77777777" w:rsidR="00402AD1" w:rsidRPr="00614D50" w:rsidRDefault="00A92D4E" w:rsidP="00614D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передаче осуществления части полномочий</w:t>
      </w:r>
    </w:p>
    <w:p w14:paraId="73A345AD" w14:textId="16892289" w:rsidR="00402AD1" w:rsidRPr="00614D50" w:rsidRDefault="0031694D" w:rsidP="00614D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</w:t>
      </w:r>
      <w:r w:rsidR="00A92D4E"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</w:t>
      </w: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город Калач</w:t>
      </w:r>
      <w:r w:rsidR="00A92D4E"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0CA8EB52" w14:textId="77777777" w:rsidR="00402AD1" w:rsidRPr="00614D50" w:rsidRDefault="00A92D4E" w:rsidP="00614D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Калачеевского муниципального района </w:t>
      </w:r>
    </w:p>
    <w:p w14:paraId="7F7D282B" w14:textId="77777777" w:rsidR="00402AD1" w:rsidRPr="00614D50" w:rsidRDefault="00A92D4E" w:rsidP="00614D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Воронежской</w:t>
      </w:r>
      <w:r w:rsidR="00402AD1"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области по решению </w:t>
      </w:r>
    </w:p>
    <w:p w14:paraId="468134A1" w14:textId="1F2592CB" w:rsidR="00A92D4E" w:rsidRPr="00614D50" w:rsidRDefault="00A92D4E" w:rsidP="00614D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4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вопросов местного значения в сфере культуры</w:t>
      </w:r>
    </w:p>
    <w:p w14:paraId="65CCDF00" w14:textId="77777777" w:rsidR="00A92D4E" w:rsidRPr="00614D50" w:rsidRDefault="00A92D4E" w:rsidP="00614D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3ED05" w14:textId="6C5C4293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Руководствуясь частью 4 статьи 15 Федерального закона от 6 октября 2003</w:t>
      </w:r>
      <w:r w:rsidR="00F75198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31694D" w:rsidRPr="00614D50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поселения город Калач Калачеевского муниципального района Воронежской области</w:t>
      </w:r>
      <w:r w:rsidR="00402AD1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,</w:t>
      </w:r>
      <w:r w:rsidR="00222B96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F75198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4A41FA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(в ред. </w:t>
      </w:r>
      <w:proofErr w:type="spellStart"/>
      <w:r w:rsidR="004A41FA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</w:t>
      </w:r>
      <w:proofErr w:type="spellEnd"/>
      <w:r w:rsidR="004A41FA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. от</w:t>
      </w:r>
      <w:r w:rsidR="00FF6262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18.02.2022г.</w:t>
      </w:r>
      <w:r w:rsidR="004A41FA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№</w:t>
      </w:r>
      <w:r w:rsidR="00FF6262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222</w:t>
      </w:r>
      <w:r w:rsidR="004A41FA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)</w:t>
      </w:r>
      <w:r w:rsidR="00222B96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, </w:t>
      </w:r>
      <w:r w:rsidR="007A5670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Совет народных депутатов городского поселения город Калач</w:t>
      </w:r>
      <w:r w:rsidR="0031694D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F75198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решил</w:t>
      </w:r>
      <w:r w:rsidR="0031694D" w:rsidRPr="00614D50">
        <w:rPr>
          <w:rFonts w:ascii="Arial" w:eastAsia="Times New Roman" w:hAnsi="Arial" w:cs="Arial"/>
          <w:spacing w:val="5"/>
          <w:sz w:val="24"/>
          <w:szCs w:val="24"/>
          <w:lang w:eastAsia="ru-RU"/>
        </w:rPr>
        <w:t>:</w:t>
      </w:r>
    </w:p>
    <w:p w14:paraId="6FF5A6EA" w14:textId="77777777" w:rsidR="00F75198" w:rsidRPr="00614D50" w:rsidRDefault="00F75198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DA8D9B" w14:textId="3844B88A" w:rsidR="00222B96" w:rsidRPr="00614D50" w:rsidRDefault="00222B96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1. Пере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дать Калачеевскому муниципальному району Воронежской области с </w:t>
      </w:r>
      <w:r w:rsidR="00A95A68" w:rsidRPr="00614D50">
        <w:rPr>
          <w:rFonts w:ascii="Arial" w:eastAsia="Times New Roman" w:hAnsi="Arial" w:cs="Arial"/>
          <w:sz w:val="24"/>
          <w:szCs w:val="24"/>
          <w:lang w:eastAsia="ru-RU"/>
        </w:rPr>
        <w:t>01.0</w:t>
      </w:r>
      <w:r w:rsidR="009A5736" w:rsidRPr="00614D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95A68" w:rsidRPr="00614D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4855" w:rsidRPr="00614D5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A5736" w:rsidRPr="00614D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C4855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D07034" w:rsidRPr="00614D50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C4855" w:rsidRPr="00614D50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C7FD0" w:rsidRPr="00614D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осуществление части полномочий </w:t>
      </w:r>
      <w:r w:rsidR="00F75198" w:rsidRPr="00614D50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F75198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вопросов местного значения в сфере культуры</w:t>
      </w:r>
      <w:r w:rsidR="00A95A68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с заключенным соглашением.</w:t>
      </w:r>
    </w:p>
    <w:p w14:paraId="1E3523DD" w14:textId="2D6746BB" w:rsidR="00015BF1" w:rsidRPr="00614D50" w:rsidRDefault="00222B96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B02E8" w:rsidRPr="00614D5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аключить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между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50664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E50664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 </w:t>
      </w:r>
      <w:r w:rsidR="0014595A" w:rsidRPr="00614D50">
        <w:rPr>
          <w:rFonts w:ascii="Arial" w:eastAsia="Times New Roman" w:hAnsi="Arial" w:cs="Arial"/>
          <w:sz w:val="24"/>
          <w:szCs w:val="24"/>
          <w:lang w:eastAsia="ru-RU"/>
        </w:rPr>
        <w:t>и администрацией Калачеевского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 осуществлении части полномочий поселения по решению вопросов местного значения в сфере культуры </w:t>
      </w:r>
      <w:r w:rsidR="005B02E8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</w:t>
      </w:r>
      <w:r w:rsidR="0014595A" w:rsidRPr="00614D5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(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>приложение № 1).</w:t>
      </w:r>
    </w:p>
    <w:p w14:paraId="0BEAD0D1" w14:textId="07EC8E50" w:rsidR="00015BF1" w:rsidRPr="00614D50" w:rsidRDefault="00015BF1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>Утвердить Порядок и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объем 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4979D3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4979D3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14:paraId="77668344" w14:textId="6E53E831" w:rsidR="00015BF1" w:rsidRPr="00614D50" w:rsidRDefault="00015BF1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5B02E8" w:rsidRPr="00614D5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Вестнике муниципальных правовых актов Калачеевского муниципального района и вступает в силу со дня его</w:t>
      </w:r>
      <w:r w:rsidR="00552C5A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288332" w14:textId="42E191E5" w:rsidR="00A92D4E" w:rsidRDefault="00015BF1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52C5A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5B02E8" w:rsidRPr="00614D5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52C5A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A92D4E" w:rsidRPr="00614D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A6D256" w14:textId="34E00668" w:rsidR="00614D50" w:rsidRDefault="00614D50" w:rsidP="00614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4D50" w14:paraId="38FEE544" w14:textId="77777777" w:rsidTr="00614D50">
        <w:tc>
          <w:tcPr>
            <w:tcW w:w="4814" w:type="dxa"/>
          </w:tcPr>
          <w:p w14:paraId="77C57FBE" w14:textId="5E7FDA29" w:rsidR="00614D50" w:rsidRDefault="00614D50" w:rsidP="00614D5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4814" w:type="dxa"/>
          </w:tcPr>
          <w:p w14:paraId="6EC28F43" w14:textId="36673F4F" w:rsidR="00614D50" w:rsidRDefault="00614D50" w:rsidP="0061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6F75ECA2" w14:textId="77777777" w:rsidR="00614D50" w:rsidRDefault="00614D50">
      <w:r>
        <w:br w:type="page"/>
      </w:r>
    </w:p>
    <w:p w14:paraId="445EDF37" w14:textId="77777777" w:rsidR="00614D50" w:rsidRPr="00614D50" w:rsidRDefault="00614D50" w:rsidP="00614D50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№ 1</w:t>
      </w:r>
    </w:p>
    <w:p w14:paraId="06A6095D" w14:textId="77777777" w:rsidR="00614D50" w:rsidRPr="00614D50" w:rsidRDefault="00614D50" w:rsidP="00614D50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 xml:space="preserve">к решению Совета народных депутатов </w:t>
      </w:r>
    </w:p>
    <w:p w14:paraId="0573E479" w14:textId="77777777" w:rsidR="00614D50" w:rsidRDefault="00614D50" w:rsidP="00614D50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 xml:space="preserve">городского поселения город Калач </w:t>
      </w:r>
    </w:p>
    <w:p w14:paraId="2AC1FA18" w14:textId="3B6DFC46" w:rsidR="00614D50" w:rsidRPr="00614D50" w:rsidRDefault="00614D50" w:rsidP="00614D50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>Калачеевского муниципального района</w:t>
      </w:r>
    </w:p>
    <w:p w14:paraId="6EA4453B" w14:textId="77777777" w:rsidR="00614D50" w:rsidRPr="00614D50" w:rsidRDefault="00614D50" w:rsidP="00614D50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14:paraId="2F00D275" w14:textId="77777777" w:rsidR="00614D50" w:rsidRPr="00614D50" w:rsidRDefault="00614D50" w:rsidP="00614D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29</w:t>
      </w:r>
      <w:r w:rsidRPr="00614D50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ноября</w:t>
      </w:r>
      <w:r w:rsidRPr="00614D50">
        <w:rPr>
          <w:rFonts w:ascii="Arial" w:eastAsia="Calibri" w:hAnsi="Arial" w:cs="Arial"/>
          <w:sz w:val="24"/>
          <w:szCs w:val="24"/>
        </w:rPr>
        <w:t xml:space="preserve"> 2022 г. № </w:t>
      </w:r>
      <w:r>
        <w:rPr>
          <w:rFonts w:ascii="Arial" w:eastAsia="Calibri" w:hAnsi="Arial" w:cs="Arial"/>
          <w:sz w:val="24"/>
          <w:szCs w:val="24"/>
        </w:rPr>
        <w:t>292</w:t>
      </w:r>
    </w:p>
    <w:p w14:paraId="01F8B736" w14:textId="50C5FB6E" w:rsidR="00A92D4E" w:rsidRDefault="00A92D4E" w:rsidP="00614D50">
      <w:pPr>
        <w:pStyle w:val="Default"/>
        <w:jc w:val="center"/>
        <w:rPr>
          <w:rFonts w:ascii="Arial" w:hAnsi="Arial" w:cs="Arial"/>
          <w:color w:val="auto"/>
        </w:rPr>
      </w:pPr>
    </w:p>
    <w:p w14:paraId="564B8433" w14:textId="77777777" w:rsidR="00614D50" w:rsidRPr="00614D50" w:rsidRDefault="00614D50" w:rsidP="00614D50">
      <w:pPr>
        <w:pStyle w:val="Default"/>
        <w:jc w:val="center"/>
        <w:rPr>
          <w:rFonts w:ascii="Arial" w:hAnsi="Arial" w:cs="Arial"/>
          <w:color w:val="auto"/>
        </w:rPr>
      </w:pPr>
    </w:p>
    <w:p w14:paraId="3D9935E9" w14:textId="64B0F3D3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СОГЛАШЕНИЕ № ____</w:t>
      </w:r>
    </w:p>
    <w:p w14:paraId="5CEF027B" w14:textId="77777777" w:rsidR="0054190B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между администрацией Калачеевского муниципального района</w:t>
      </w:r>
    </w:p>
    <w:p w14:paraId="0505B835" w14:textId="77777777" w:rsidR="0054190B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 Воронежской области и администрацией </w:t>
      </w:r>
      <w:r w:rsidR="002017BE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</w:t>
      </w:r>
      <w:r w:rsidR="002017BE" w:rsidRPr="00614D50">
        <w:rPr>
          <w:rFonts w:ascii="Arial" w:eastAsia="Calibri" w:hAnsi="Arial" w:cs="Arial"/>
          <w:sz w:val="24"/>
          <w:szCs w:val="24"/>
        </w:rPr>
        <w:t xml:space="preserve">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</w:t>
      </w:r>
      <w:bookmarkStart w:id="0" w:name="_Hlk92811937"/>
    </w:p>
    <w:p w14:paraId="39B5F454" w14:textId="759AB4FD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о передаче осуществления части полномочий </w:t>
      </w:r>
      <w:r w:rsidR="006A2016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</w:t>
      </w:r>
    </w:p>
    <w:bookmarkEnd w:id="0"/>
    <w:p w14:paraId="146B0C57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</w:p>
    <w:p w14:paraId="69C52691" w14:textId="2A1B7F2E" w:rsidR="00A92D4E" w:rsidRPr="00614D50" w:rsidRDefault="00574D73" w:rsidP="00614D50">
      <w:pPr>
        <w:tabs>
          <w:tab w:val="left" w:pos="6705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г. Калач</w:t>
      </w:r>
      <w:r w:rsidR="001A6C05" w:rsidRPr="00614D50">
        <w:rPr>
          <w:rFonts w:ascii="Arial" w:eastAsia="Calibri" w:hAnsi="Arial" w:cs="Arial"/>
          <w:sz w:val="24"/>
          <w:szCs w:val="24"/>
        </w:rPr>
        <w:t xml:space="preserve"> </w:t>
      </w:r>
      <w:r w:rsidR="001A6C05" w:rsidRPr="00614D50">
        <w:rPr>
          <w:rFonts w:ascii="Arial" w:eastAsia="Calibri" w:hAnsi="Arial" w:cs="Arial"/>
          <w:sz w:val="24"/>
          <w:szCs w:val="24"/>
        </w:rPr>
        <w:tab/>
        <w:t>«__» ___________ 202</w:t>
      </w:r>
      <w:r w:rsidR="004E727C" w:rsidRPr="00614D50">
        <w:rPr>
          <w:rFonts w:ascii="Arial" w:eastAsia="Calibri" w:hAnsi="Arial" w:cs="Arial"/>
          <w:sz w:val="24"/>
          <w:szCs w:val="24"/>
        </w:rPr>
        <w:t>3</w:t>
      </w:r>
      <w:r w:rsidR="001A6C05" w:rsidRPr="00614D50">
        <w:rPr>
          <w:rFonts w:ascii="Arial" w:eastAsia="Calibri" w:hAnsi="Arial" w:cs="Arial"/>
          <w:sz w:val="24"/>
          <w:szCs w:val="24"/>
        </w:rPr>
        <w:t xml:space="preserve"> г.</w:t>
      </w:r>
    </w:p>
    <w:p w14:paraId="4B657506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0E4733AF" w14:textId="5CAE0638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2017BE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</w:t>
      </w:r>
      <w:r w:rsidR="002017BE" w:rsidRPr="00614D50">
        <w:rPr>
          <w:rFonts w:ascii="Arial" w:eastAsia="Calibri" w:hAnsi="Arial" w:cs="Arial"/>
          <w:sz w:val="24"/>
          <w:szCs w:val="24"/>
        </w:rPr>
        <w:t xml:space="preserve">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области, именуемая в дальнейшем «Администрация </w:t>
      </w:r>
      <w:r w:rsidR="002017BE" w:rsidRPr="00614D50">
        <w:rPr>
          <w:rFonts w:ascii="Arial" w:eastAsia="Calibri" w:hAnsi="Arial" w:cs="Arial"/>
          <w:sz w:val="24"/>
          <w:szCs w:val="24"/>
        </w:rPr>
        <w:t>городского</w:t>
      </w:r>
      <w:r w:rsidR="00552C5A" w:rsidRPr="00614D50">
        <w:rPr>
          <w:rFonts w:ascii="Arial" w:eastAsia="Calibri" w:hAnsi="Arial" w:cs="Arial"/>
          <w:sz w:val="24"/>
          <w:szCs w:val="24"/>
        </w:rPr>
        <w:t xml:space="preserve"> </w:t>
      </w:r>
      <w:r w:rsidR="002017BE" w:rsidRPr="00614D50">
        <w:rPr>
          <w:rFonts w:ascii="Arial" w:eastAsia="Calibri" w:hAnsi="Arial" w:cs="Arial"/>
          <w:sz w:val="24"/>
          <w:szCs w:val="24"/>
        </w:rPr>
        <w:t xml:space="preserve">поселения», в лице </w:t>
      </w:r>
      <w:r w:rsidR="00552C5A" w:rsidRPr="00614D50">
        <w:rPr>
          <w:rFonts w:ascii="Arial" w:eastAsia="Calibri" w:hAnsi="Arial" w:cs="Arial"/>
          <w:sz w:val="24"/>
          <w:szCs w:val="24"/>
        </w:rPr>
        <w:t>главы администрации</w:t>
      </w:r>
      <w:r w:rsidRPr="00614D50">
        <w:rPr>
          <w:rFonts w:ascii="Arial" w:eastAsia="Calibri" w:hAnsi="Arial" w:cs="Arial"/>
          <w:sz w:val="24"/>
          <w:szCs w:val="24"/>
        </w:rPr>
        <w:t xml:space="preserve"> </w:t>
      </w:r>
      <w:r w:rsidR="002017BE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>Калачеевского муниципального района Ворон</w:t>
      </w:r>
      <w:r w:rsidR="002017BE" w:rsidRPr="00614D50">
        <w:rPr>
          <w:rFonts w:ascii="Arial" w:eastAsia="Calibri" w:hAnsi="Arial" w:cs="Arial"/>
          <w:sz w:val="24"/>
          <w:szCs w:val="24"/>
        </w:rPr>
        <w:t>ежской области</w:t>
      </w:r>
      <w:r w:rsidR="00922A8E" w:rsidRPr="00614D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2A8E" w:rsidRPr="00614D50">
        <w:rPr>
          <w:rFonts w:ascii="Arial" w:eastAsia="Calibri" w:hAnsi="Arial" w:cs="Arial"/>
          <w:sz w:val="24"/>
          <w:szCs w:val="24"/>
        </w:rPr>
        <w:t>Дудецкого</w:t>
      </w:r>
      <w:proofErr w:type="spellEnd"/>
      <w:r w:rsidR="00922A8E" w:rsidRPr="00614D50">
        <w:rPr>
          <w:rFonts w:ascii="Arial" w:eastAsia="Calibri" w:hAnsi="Arial" w:cs="Arial"/>
          <w:sz w:val="24"/>
          <w:szCs w:val="24"/>
        </w:rPr>
        <w:t xml:space="preserve"> Дмитрия Николаевича</w:t>
      </w:r>
      <w:r w:rsidR="002017BE" w:rsidRPr="00614D50">
        <w:rPr>
          <w:rFonts w:ascii="Arial" w:eastAsia="Calibri" w:hAnsi="Arial" w:cs="Arial"/>
          <w:sz w:val="24"/>
          <w:szCs w:val="24"/>
        </w:rPr>
        <w:t>, действующего</w:t>
      </w:r>
      <w:r w:rsidRPr="00614D50">
        <w:rPr>
          <w:rFonts w:ascii="Arial" w:eastAsia="Calibri" w:hAnsi="Arial" w:cs="Arial"/>
          <w:sz w:val="24"/>
          <w:szCs w:val="24"/>
        </w:rPr>
        <w:t xml:space="preserve"> на основании Устава </w:t>
      </w:r>
      <w:r w:rsidR="002017BE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="00922A8E" w:rsidRPr="00614D50">
        <w:rPr>
          <w:rFonts w:ascii="Arial" w:eastAsia="Calibri" w:hAnsi="Arial" w:cs="Arial"/>
          <w:sz w:val="24"/>
          <w:szCs w:val="24"/>
        </w:rPr>
        <w:t xml:space="preserve">, </w:t>
      </w:r>
      <w:r w:rsidR="0067517A" w:rsidRPr="00614D50">
        <w:rPr>
          <w:rFonts w:ascii="Arial" w:eastAsia="Calibri" w:hAnsi="Arial" w:cs="Arial"/>
          <w:sz w:val="24"/>
          <w:szCs w:val="24"/>
        </w:rPr>
        <w:t>принят</w:t>
      </w:r>
      <w:r w:rsidR="00642E3F" w:rsidRPr="00614D50">
        <w:rPr>
          <w:rFonts w:ascii="Arial" w:eastAsia="Calibri" w:hAnsi="Arial" w:cs="Arial"/>
          <w:sz w:val="24"/>
          <w:szCs w:val="24"/>
        </w:rPr>
        <w:t>ого</w:t>
      </w:r>
      <w:r w:rsidR="0067517A" w:rsidRPr="00614D50">
        <w:rPr>
          <w:rFonts w:ascii="Arial" w:eastAsia="Calibri" w:hAnsi="Arial" w:cs="Arial"/>
          <w:sz w:val="24"/>
          <w:szCs w:val="24"/>
        </w:rPr>
        <w:t xml:space="preserve"> решением </w:t>
      </w:r>
      <w:r w:rsidR="00922A8E" w:rsidRPr="00614D50">
        <w:rPr>
          <w:rFonts w:ascii="Arial" w:eastAsia="Calibri" w:hAnsi="Arial" w:cs="Arial"/>
          <w:sz w:val="24"/>
          <w:szCs w:val="24"/>
        </w:rPr>
        <w:t xml:space="preserve">Совета народных депутатов </w:t>
      </w:r>
      <w:r w:rsidR="006E3CC6" w:rsidRPr="00614D50">
        <w:rPr>
          <w:rFonts w:ascii="Arial" w:eastAsia="Calibri" w:hAnsi="Arial" w:cs="Arial"/>
          <w:sz w:val="24"/>
          <w:szCs w:val="24"/>
        </w:rPr>
        <w:t>городского поселения город Калач от 31.03.2005 № 3</w:t>
      </w:r>
      <w:r w:rsidRPr="00614D50">
        <w:rPr>
          <w:rFonts w:ascii="Arial" w:eastAsia="Calibri" w:hAnsi="Arial" w:cs="Arial"/>
          <w:sz w:val="24"/>
          <w:szCs w:val="24"/>
        </w:rPr>
        <w:t xml:space="preserve">, с одной стороны, и администрация Калачеевского муниципального района Воронежской области, именуемая в дальнейшем «Администрация </w:t>
      </w:r>
      <w:r w:rsidR="00552C5A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 xml:space="preserve">района», в лице главы администрации Калачеевского муниципального района Воронежской области 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Котолевского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 xml:space="preserve"> Николая Тимофеевича, действующего на основании </w:t>
      </w:r>
      <w:hyperlink r:id="rId6" w:history="1">
        <w:r w:rsidRPr="00614D50">
          <w:rPr>
            <w:rFonts w:ascii="Arial" w:eastAsia="Calibri" w:hAnsi="Arial" w:cs="Arial"/>
            <w:sz w:val="24"/>
            <w:szCs w:val="24"/>
          </w:rPr>
          <w:t>Устава</w:t>
        </w:r>
      </w:hyperlink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</w:t>
      </w:r>
      <w:r w:rsidR="00642E3F" w:rsidRPr="00614D50">
        <w:rPr>
          <w:rFonts w:ascii="Arial" w:eastAsia="Calibri" w:hAnsi="Arial" w:cs="Arial"/>
          <w:sz w:val="24"/>
          <w:szCs w:val="24"/>
        </w:rPr>
        <w:t>, принятого</w:t>
      </w:r>
      <w:r w:rsidR="00922A8E" w:rsidRPr="00614D50">
        <w:rPr>
          <w:rFonts w:ascii="Arial" w:eastAsia="Calibri" w:hAnsi="Arial" w:cs="Arial"/>
          <w:sz w:val="24"/>
          <w:szCs w:val="24"/>
        </w:rPr>
        <w:t xml:space="preserve"> решением Совета народных депутатов</w:t>
      </w:r>
      <w:r w:rsidR="00642E3F"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</w:t>
      </w:r>
      <w:r w:rsidR="00922A8E" w:rsidRPr="00614D50">
        <w:rPr>
          <w:rFonts w:ascii="Arial" w:eastAsia="Calibri" w:hAnsi="Arial" w:cs="Arial"/>
          <w:sz w:val="24"/>
          <w:szCs w:val="24"/>
        </w:rPr>
        <w:t>от</w:t>
      </w:r>
      <w:r w:rsidR="00642E3F" w:rsidRPr="00614D50">
        <w:rPr>
          <w:rFonts w:ascii="Arial" w:eastAsia="Calibri" w:hAnsi="Arial" w:cs="Arial"/>
          <w:sz w:val="24"/>
          <w:szCs w:val="24"/>
        </w:rPr>
        <w:t xml:space="preserve"> 12.05.2005 № 110</w:t>
      </w:r>
      <w:r w:rsidR="00922A8E" w:rsidRPr="00614D50">
        <w:rPr>
          <w:rFonts w:ascii="Arial" w:eastAsia="Calibri" w:hAnsi="Arial" w:cs="Arial"/>
          <w:sz w:val="24"/>
          <w:szCs w:val="24"/>
        </w:rPr>
        <w:t>,</w:t>
      </w:r>
      <w:r w:rsidRPr="00614D50">
        <w:rPr>
          <w:rFonts w:ascii="Arial" w:eastAsia="Calibri" w:hAnsi="Arial" w:cs="Arial"/>
          <w:sz w:val="24"/>
          <w:szCs w:val="24"/>
        </w:rPr>
        <w:t xml:space="preserve"> с другой стороны, в дальнейшем именуемые «Стороны», руководствуясь </w:t>
      </w:r>
      <w:hyperlink r:id="rId7" w:history="1">
        <w:r w:rsidRPr="00614D50">
          <w:rPr>
            <w:rFonts w:ascii="Arial" w:eastAsia="Calibri" w:hAnsi="Arial" w:cs="Arial"/>
            <w:sz w:val="24"/>
            <w:szCs w:val="24"/>
          </w:rPr>
          <w:t>частью 4 статьи 15</w:t>
        </w:r>
      </w:hyperlink>
      <w:r w:rsidRPr="00614D50">
        <w:rPr>
          <w:rFonts w:ascii="Arial" w:eastAsia="Calibri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1E5189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области, </w:t>
      </w:r>
      <w:r w:rsidR="001515D2" w:rsidRPr="00614D50">
        <w:rPr>
          <w:rFonts w:ascii="Arial" w:eastAsia="Calibri" w:hAnsi="Arial" w:cs="Arial"/>
          <w:sz w:val="24"/>
          <w:szCs w:val="24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D34F3C" w:rsidRPr="00614D50">
        <w:rPr>
          <w:rFonts w:ascii="Arial" w:eastAsia="Calibri" w:hAnsi="Arial" w:cs="Arial"/>
          <w:sz w:val="24"/>
          <w:szCs w:val="24"/>
        </w:rPr>
        <w:t xml:space="preserve"> (в ред. </w:t>
      </w:r>
      <w:proofErr w:type="spellStart"/>
      <w:r w:rsidR="00D34F3C" w:rsidRPr="00614D50">
        <w:rPr>
          <w:rFonts w:ascii="Arial" w:eastAsia="Calibri" w:hAnsi="Arial" w:cs="Arial"/>
          <w:sz w:val="24"/>
          <w:szCs w:val="24"/>
        </w:rPr>
        <w:t>реш</w:t>
      </w:r>
      <w:proofErr w:type="spellEnd"/>
      <w:r w:rsidR="00D34F3C" w:rsidRPr="00614D50">
        <w:rPr>
          <w:rFonts w:ascii="Arial" w:eastAsia="Calibri" w:hAnsi="Arial" w:cs="Arial"/>
          <w:sz w:val="24"/>
          <w:szCs w:val="24"/>
        </w:rPr>
        <w:t>. от</w:t>
      </w:r>
      <w:r w:rsidR="004A2066" w:rsidRPr="00614D50">
        <w:rPr>
          <w:rFonts w:ascii="Arial" w:eastAsia="Calibri" w:hAnsi="Arial" w:cs="Arial"/>
          <w:sz w:val="24"/>
          <w:szCs w:val="24"/>
        </w:rPr>
        <w:t xml:space="preserve"> 18.02.2022 года</w:t>
      </w:r>
      <w:r w:rsidR="00D34F3C" w:rsidRPr="00614D50">
        <w:rPr>
          <w:rFonts w:ascii="Arial" w:eastAsia="Calibri" w:hAnsi="Arial" w:cs="Arial"/>
          <w:sz w:val="24"/>
          <w:szCs w:val="24"/>
        </w:rPr>
        <w:t xml:space="preserve"> №</w:t>
      </w:r>
      <w:r w:rsidR="004A2066" w:rsidRPr="00614D50">
        <w:rPr>
          <w:rFonts w:ascii="Arial" w:eastAsia="Calibri" w:hAnsi="Arial" w:cs="Arial"/>
          <w:sz w:val="24"/>
          <w:szCs w:val="24"/>
        </w:rPr>
        <w:t xml:space="preserve"> 222</w:t>
      </w:r>
      <w:r w:rsidR="00D34F3C" w:rsidRPr="00614D50">
        <w:rPr>
          <w:rFonts w:ascii="Arial" w:eastAsia="Calibri" w:hAnsi="Arial" w:cs="Arial"/>
          <w:sz w:val="24"/>
          <w:szCs w:val="24"/>
        </w:rPr>
        <w:t>)</w:t>
      </w:r>
      <w:r w:rsidR="00FD1608" w:rsidRPr="00614D50">
        <w:rPr>
          <w:rFonts w:ascii="Arial" w:eastAsia="Calibri" w:hAnsi="Arial" w:cs="Arial"/>
          <w:sz w:val="24"/>
          <w:szCs w:val="24"/>
        </w:rPr>
        <w:t xml:space="preserve">, </w:t>
      </w:r>
      <w:r w:rsidRPr="00614D50">
        <w:rPr>
          <w:rFonts w:ascii="Arial" w:eastAsia="Calibri" w:hAnsi="Arial" w:cs="Arial"/>
          <w:sz w:val="24"/>
          <w:szCs w:val="24"/>
        </w:rPr>
        <w:t xml:space="preserve">решением Совета народных депутатов </w:t>
      </w:r>
      <w:r w:rsidR="001515D2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1515D2" w:rsidRPr="00614D50">
        <w:rPr>
          <w:rFonts w:ascii="Arial" w:eastAsia="Calibri" w:hAnsi="Arial" w:cs="Arial"/>
          <w:sz w:val="24"/>
          <w:szCs w:val="24"/>
        </w:rPr>
        <w:t xml:space="preserve">город Калач </w:t>
      </w:r>
      <w:r w:rsidRPr="00614D50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</w:t>
      </w:r>
      <w:r w:rsidR="007B1001" w:rsidRPr="00614D50">
        <w:rPr>
          <w:rFonts w:ascii="Arial" w:eastAsia="Calibri" w:hAnsi="Arial" w:cs="Arial"/>
          <w:sz w:val="24"/>
          <w:szCs w:val="24"/>
        </w:rPr>
        <w:t xml:space="preserve">ской области от </w:t>
      </w:r>
      <w:r w:rsidR="004E727C" w:rsidRPr="00614D50">
        <w:rPr>
          <w:rFonts w:ascii="Arial" w:eastAsia="Calibri" w:hAnsi="Arial" w:cs="Arial"/>
          <w:sz w:val="24"/>
          <w:szCs w:val="24"/>
        </w:rPr>
        <w:t>__________________</w:t>
      </w:r>
      <w:r w:rsidRPr="00614D50">
        <w:rPr>
          <w:rFonts w:ascii="Arial" w:eastAsia="Calibri" w:hAnsi="Arial" w:cs="Arial"/>
          <w:sz w:val="24"/>
          <w:szCs w:val="24"/>
        </w:rPr>
        <w:t xml:space="preserve"> года №</w:t>
      </w:r>
      <w:r w:rsidR="004A2066" w:rsidRPr="00614D50">
        <w:rPr>
          <w:rFonts w:ascii="Arial" w:eastAsia="Calibri" w:hAnsi="Arial" w:cs="Arial"/>
          <w:sz w:val="24"/>
          <w:szCs w:val="24"/>
        </w:rPr>
        <w:t xml:space="preserve"> </w:t>
      </w:r>
      <w:r w:rsidR="004E727C" w:rsidRPr="00614D50">
        <w:rPr>
          <w:rFonts w:ascii="Arial" w:eastAsia="Calibri" w:hAnsi="Arial" w:cs="Arial"/>
          <w:sz w:val="24"/>
          <w:szCs w:val="24"/>
        </w:rPr>
        <w:t>__________</w:t>
      </w:r>
      <w:r w:rsidR="001515D2" w:rsidRPr="00614D50">
        <w:rPr>
          <w:rFonts w:ascii="Arial" w:eastAsia="Calibri" w:hAnsi="Arial" w:cs="Arial"/>
          <w:sz w:val="24"/>
          <w:szCs w:val="24"/>
        </w:rPr>
        <w:t xml:space="preserve"> «О передаче осуществления части полномочий городского поселения город Калач Калачеевского муниципального района Воронежской области по решению вопросов местного значения в сфере культуры»</w:t>
      </w:r>
      <w:r w:rsidRPr="00614D50">
        <w:rPr>
          <w:rFonts w:ascii="Arial" w:eastAsia="Calibri" w:hAnsi="Arial" w:cs="Arial"/>
          <w:sz w:val="24"/>
          <w:szCs w:val="24"/>
        </w:rPr>
        <w:t xml:space="preserve">, заключили настоящее Соглашение 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о передаче осуществления части полномочий </w:t>
      </w:r>
      <w:r w:rsidR="001515D2" w:rsidRPr="00614D50">
        <w:rPr>
          <w:rFonts w:ascii="Arial" w:eastAsia="Calibri" w:hAnsi="Arial" w:cs="Arial"/>
          <w:sz w:val="24"/>
          <w:szCs w:val="24"/>
        </w:rPr>
        <w:t>городского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 </w:t>
      </w:r>
      <w:r w:rsidRPr="00614D50">
        <w:rPr>
          <w:rFonts w:ascii="Arial" w:eastAsia="Calibri" w:hAnsi="Arial" w:cs="Arial"/>
          <w:sz w:val="24"/>
          <w:szCs w:val="24"/>
        </w:rPr>
        <w:t>(далее – «Соглашение») о нижеследующем:</w:t>
      </w:r>
    </w:p>
    <w:p w14:paraId="5C968582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58CAA44" w14:textId="77777777" w:rsidR="00A92D4E" w:rsidRPr="00614D50" w:rsidRDefault="00A92D4E" w:rsidP="00614D50">
      <w:pPr>
        <w:numPr>
          <w:ilvl w:val="0"/>
          <w:numId w:val="1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Предмет Соглашения</w:t>
      </w:r>
    </w:p>
    <w:p w14:paraId="506CA49B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eastAsia="Calibri" w:hAnsi="Arial" w:cs="Arial"/>
          <w:sz w:val="24"/>
          <w:szCs w:val="24"/>
        </w:rPr>
      </w:pPr>
    </w:p>
    <w:p w14:paraId="72F3A719" w14:textId="388A1CEF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1.1. Администрация </w:t>
      </w:r>
      <w:r w:rsidR="00940FBC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передает, а Администрация </w:t>
      </w:r>
      <w:r w:rsidR="0065424E" w:rsidRPr="00614D50">
        <w:rPr>
          <w:rFonts w:ascii="Arial" w:eastAsia="Calibri" w:hAnsi="Arial" w:cs="Arial"/>
          <w:sz w:val="24"/>
          <w:szCs w:val="24"/>
        </w:rPr>
        <w:t xml:space="preserve">Калачеевского 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принимает</w:t>
      </w:r>
      <w:r w:rsidR="00A25F3A" w:rsidRPr="00614D50">
        <w:rPr>
          <w:rFonts w:ascii="Arial" w:eastAsia="Calibri" w:hAnsi="Arial" w:cs="Arial"/>
          <w:sz w:val="24"/>
          <w:szCs w:val="24"/>
        </w:rPr>
        <w:t xml:space="preserve"> в целях повышения эффективности осуществление</w:t>
      </w:r>
      <w:r w:rsidRPr="00614D50">
        <w:rPr>
          <w:rFonts w:ascii="Arial" w:eastAsia="Calibri" w:hAnsi="Arial" w:cs="Arial"/>
          <w:sz w:val="24"/>
          <w:szCs w:val="24"/>
        </w:rPr>
        <w:t xml:space="preserve"> части полномочий </w:t>
      </w:r>
      <w:r w:rsidR="00940FBC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культуры, а именно:</w:t>
      </w:r>
    </w:p>
    <w:p w14:paraId="085E4D4A" w14:textId="27F85CFE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1.1.1. Создание условий для организации досуга и обеспечения жителей поселения услугами организаций культуры.</w:t>
      </w:r>
    </w:p>
    <w:p w14:paraId="24C7D63E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14:paraId="2172D181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14:paraId="4CDC188E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14:paraId="32A6DF7F" w14:textId="2AC5AA6D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1.1.5. Утверждение структуры и штатного расписания учреждений культуры </w:t>
      </w:r>
      <w:r w:rsidR="00CD4617" w:rsidRPr="00614D50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614D50">
        <w:rPr>
          <w:rFonts w:ascii="Arial" w:eastAsia="Calibri" w:hAnsi="Arial" w:cs="Arial"/>
          <w:sz w:val="24"/>
          <w:szCs w:val="24"/>
        </w:rPr>
        <w:t>поселения.</w:t>
      </w:r>
    </w:p>
    <w:p w14:paraId="46D8D1CB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1.1.6.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14:paraId="06F53D9A" w14:textId="4916461F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1.1.7. Обеспечение нестационарного культурного обслуживания населения</w:t>
      </w:r>
      <w:r w:rsidR="00D07034" w:rsidRPr="00614D50">
        <w:rPr>
          <w:rFonts w:ascii="Arial" w:eastAsia="Calibri" w:hAnsi="Arial" w:cs="Arial"/>
          <w:sz w:val="24"/>
          <w:szCs w:val="24"/>
        </w:rPr>
        <w:t xml:space="preserve"> силами творческих коллективов учреждений культуры Калачеевского муниципального района</w:t>
      </w:r>
      <w:r w:rsidRPr="00614D50">
        <w:rPr>
          <w:rFonts w:ascii="Arial" w:eastAsia="Calibri" w:hAnsi="Arial" w:cs="Arial"/>
          <w:sz w:val="24"/>
          <w:szCs w:val="24"/>
        </w:rPr>
        <w:t>.</w:t>
      </w:r>
    </w:p>
    <w:p w14:paraId="09490328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1.1.8. Организация мероприятий профессионального развития и повышения квалификации работников культуры.</w:t>
      </w:r>
    </w:p>
    <w:p w14:paraId="510AD093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 xml:space="preserve">1.1.9. </w:t>
      </w:r>
      <w:r w:rsidRPr="00614D50">
        <w:rPr>
          <w:rFonts w:ascii="Arial" w:eastAsia="Calibri" w:hAnsi="Arial" w:cs="Arial"/>
          <w:sz w:val="24"/>
          <w:szCs w:val="24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14:paraId="26F07657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1.1.10.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14:paraId="71F8A066" w14:textId="462296EF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1.1.11. Содействие и контроль капитальных ремонтов учреждений культуры, осуществляемых в рамках областных целевых программ, а </w:t>
      </w:r>
      <w:r w:rsidR="00940FBC" w:rsidRPr="00614D5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текущих ремонтов.</w:t>
      </w:r>
    </w:p>
    <w:p w14:paraId="6A2E5D1E" w14:textId="624D33C0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1.1.12. Укрепление материально – технической базы, приобретение оборудования, организация </w:t>
      </w:r>
      <w:proofErr w:type="spellStart"/>
      <w:r w:rsidRPr="00614D50">
        <w:rPr>
          <w:rFonts w:ascii="Arial" w:eastAsia="Times New Roman" w:hAnsi="Arial" w:cs="Arial"/>
          <w:sz w:val="24"/>
          <w:szCs w:val="24"/>
          <w:lang w:eastAsia="ru-RU"/>
        </w:rPr>
        <w:t>инженерно</w:t>
      </w:r>
      <w:proofErr w:type="spellEnd"/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– технического обслуживания (транспортные средства, световые и </w:t>
      </w:r>
      <w:proofErr w:type="spellStart"/>
      <w:r w:rsidRPr="00614D50">
        <w:rPr>
          <w:rFonts w:ascii="Arial" w:eastAsia="Times New Roman" w:hAnsi="Arial" w:cs="Arial"/>
          <w:sz w:val="24"/>
          <w:szCs w:val="24"/>
          <w:lang w:eastAsia="ru-RU"/>
        </w:rPr>
        <w:t>звукоусилительные</w:t>
      </w:r>
      <w:proofErr w:type="spellEnd"/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862" w:rsidRPr="00614D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стройства, видеооборудования и т.п.) учреждений культуры поселения.</w:t>
      </w:r>
    </w:p>
    <w:p w14:paraId="0FB72FAD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14:paraId="01ACC948" w14:textId="434C315C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1.1.14. Назначение на должность и освобождение от должности, подборе и расстановке кадров учреждений культуры (по согласованию с администрацией </w:t>
      </w:r>
      <w:r w:rsidR="00712099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поселения).</w:t>
      </w:r>
    </w:p>
    <w:p w14:paraId="5CB282EE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1.1.15. Организация участия поселенческих любительских творческих коллективов, отдельных исполнителей, мастеров декоративно-прикладного </w:t>
      </w:r>
      <w:r w:rsidRPr="00614D50">
        <w:rPr>
          <w:rFonts w:ascii="Arial" w:eastAsia="Calibri" w:hAnsi="Arial" w:cs="Arial"/>
          <w:sz w:val="24"/>
          <w:szCs w:val="24"/>
        </w:rPr>
        <w:lastRenderedPageBreak/>
        <w:t>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14:paraId="4755D202" w14:textId="4F344EC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1.2. Осуществление полномочий производится в интересах социально-экономического развития поселения и с учетом возможности эффективного их осуществления </w:t>
      </w:r>
      <w:r w:rsidR="00CD4C06" w:rsidRPr="00614D50">
        <w:rPr>
          <w:rFonts w:ascii="Arial" w:eastAsia="Calibri" w:hAnsi="Arial" w:cs="Arial"/>
          <w:sz w:val="24"/>
          <w:szCs w:val="24"/>
        </w:rPr>
        <w:t>администрацией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области.</w:t>
      </w:r>
    </w:p>
    <w:p w14:paraId="426676A3" w14:textId="6F8B3A3E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1.3. Для осуществления полномочий Администрация </w:t>
      </w:r>
      <w:r w:rsidR="00940FBC" w:rsidRPr="00614D50">
        <w:rPr>
          <w:rFonts w:ascii="Arial" w:eastAsia="Calibri" w:hAnsi="Arial" w:cs="Arial"/>
          <w:sz w:val="24"/>
          <w:szCs w:val="24"/>
        </w:rPr>
        <w:t>городского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 </w:t>
      </w:r>
      <w:r w:rsidRPr="00614D50">
        <w:rPr>
          <w:rFonts w:ascii="Arial" w:eastAsia="Calibri" w:hAnsi="Arial" w:cs="Arial"/>
          <w:sz w:val="24"/>
          <w:szCs w:val="24"/>
        </w:rPr>
        <w:t xml:space="preserve">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614D50">
          <w:rPr>
            <w:rFonts w:ascii="Arial" w:eastAsia="Calibri" w:hAnsi="Arial" w:cs="Arial"/>
            <w:sz w:val="24"/>
            <w:szCs w:val="24"/>
          </w:rPr>
          <w:t xml:space="preserve">пунктом </w:t>
        </w:r>
        <w:r w:rsidR="002D0E43" w:rsidRPr="00614D50">
          <w:rPr>
            <w:rFonts w:ascii="Arial" w:eastAsia="Calibri" w:hAnsi="Arial" w:cs="Arial"/>
            <w:sz w:val="24"/>
            <w:szCs w:val="24"/>
          </w:rPr>
          <w:t>2</w:t>
        </w:r>
        <w:r w:rsidRPr="00614D50">
          <w:rPr>
            <w:rFonts w:ascii="Arial" w:eastAsia="Calibri" w:hAnsi="Arial" w:cs="Arial"/>
            <w:sz w:val="24"/>
            <w:szCs w:val="24"/>
          </w:rPr>
          <w:t>.1</w:t>
        </w:r>
      </w:hyperlink>
      <w:r w:rsidRPr="00614D50">
        <w:rPr>
          <w:rFonts w:ascii="Arial" w:eastAsia="Calibri" w:hAnsi="Arial" w:cs="Arial"/>
          <w:sz w:val="24"/>
          <w:szCs w:val="24"/>
        </w:rPr>
        <w:t>. настоящего Соглашения.</w:t>
      </w:r>
    </w:p>
    <w:p w14:paraId="6FE211DF" w14:textId="12FBAE64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1.4.</w:t>
      </w:r>
      <w:r w:rsidR="00614D50">
        <w:rPr>
          <w:rFonts w:ascii="Arial" w:eastAsia="Calibri" w:hAnsi="Arial" w:cs="Arial"/>
          <w:sz w:val="24"/>
          <w:szCs w:val="24"/>
        </w:rPr>
        <w:t xml:space="preserve"> </w:t>
      </w:r>
      <w:r w:rsidRPr="00614D50">
        <w:rPr>
          <w:rFonts w:ascii="Arial" w:eastAsia="Calibri" w:hAnsi="Arial" w:cs="Arial"/>
          <w:sz w:val="24"/>
          <w:szCs w:val="24"/>
        </w:rPr>
        <w:t xml:space="preserve">Организация осуществления полномочий Администрацией 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14:paraId="4ED47CDD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48C71702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2. Межбюджетные трансферты, направляемые</w:t>
      </w:r>
    </w:p>
    <w:p w14:paraId="18CA70B6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на осуществление передаваемой части полномочий</w:t>
      </w:r>
    </w:p>
    <w:p w14:paraId="2952A673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2C84352" w14:textId="71A9B06B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614D50">
        <w:rPr>
          <w:rFonts w:ascii="Arial" w:eastAsia="Calibri" w:hAnsi="Arial" w:cs="Arial"/>
          <w:sz w:val="24"/>
          <w:szCs w:val="24"/>
        </w:rPr>
        <w:t>поселения бюджету Калачеевского муниципального района Воронежской области (далее - межбюджетные трансферты).</w:t>
      </w:r>
    </w:p>
    <w:p w14:paraId="37CB8DD0" w14:textId="175CB3D4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2.2. Предоставление межбюджетных трансфертов осуществляется в пределах бюджетных ассигнований и лимитов бюджетных обязательств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, предусмотренных бюджетом </w:t>
      </w:r>
      <w:r w:rsidR="00940FBC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>на цели, указанные в Соглашении.</w:t>
      </w:r>
    </w:p>
    <w:p w14:paraId="47A9964B" w14:textId="36B2EBA3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2.</w:t>
      </w:r>
      <w:r w:rsidR="00291782" w:rsidRPr="00614D50">
        <w:rPr>
          <w:rFonts w:ascii="Arial" w:eastAsia="Calibri" w:hAnsi="Arial" w:cs="Arial"/>
          <w:sz w:val="24"/>
          <w:szCs w:val="24"/>
        </w:rPr>
        <w:t>3</w:t>
      </w:r>
      <w:r w:rsidRPr="00614D50">
        <w:rPr>
          <w:rFonts w:ascii="Arial" w:eastAsia="Calibri" w:hAnsi="Arial" w:cs="Arial"/>
          <w:sz w:val="24"/>
          <w:szCs w:val="24"/>
        </w:rPr>
        <w:t xml:space="preserve">. Размер </w:t>
      </w:r>
      <w:r w:rsidR="00291782" w:rsidRPr="00614D50">
        <w:rPr>
          <w:rFonts w:ascii="Arial" w:eastAsia="Calibri" w:hAnsi="Arial" w:cs="Arial"/>
          <w:sz w:val="24"/>
          <w:szCs w:val="24"/>
        </w:rPr>
        <w:t xml:space="preserve">и объем </w:t>
      </w:r>
      <w:r w:rsidRPr="00614D50">
        <w:rPr>
          <w:rFonts w:ascii="Arial" w:eastAsia="Calibri" w:hAnsi="Arial" w:cs="Arial"/>
          <w:sz w:val="24"/>
          <w:szCs w:val="24"/>
        </w:rPr>
        <w:t>межбюджетных трансфертов, направленных для осуществления полномочий устанавливается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 в соответстви</w:t>
      </w:r>
      <w:r w:rsidR="00251BF0" w:rsidRPr="00614D50">
        <w:rPr>
          <w:rFonts w:ascii="Arial" w:eastAsia="Calibri" w:hAnsi="Arial" w:cs="Arial"/>
          <w:sz w:val="24"/>
          <w:szCs w:val="24"/>
        </w:rPr>
        <w:t>и</w:t>
      </w:r>
      <w:r w:rsidR="00D0306F" w:rsidRPr="00614D50">
        <w:rPr>
          <w:rFonts w:ascii="Arial" w:eastAsia="Calibri" w:hAnsi="Arial" w:cs="Arial"/>
          <w:sz w:val="24"/>
          <w:szCs w:val="24"/>
        </w:rPr>
        <w:t xml:space="preserve"> с решением </w:t>
      </w:r>
      <w:r w:rsidR="00251BF0" w:rsidRPr="00614D50">
        <w:rPr>
          <w:rFonts w:ascii="Arial" w:eastAsia="Calibri" w:hAnsi="Arial" w:cs="Arial"/>
          <w:sz w:val="24"/>
          <w:szCs w:val="24"/>
        </w:rPr>
        <w:t>Совета народных депутатов от 23.12.</w:t>
      </w:r>
      <w:r w:rsidR="00D0306F" w:rsidRPr="00614D50">
        <w:rPr>
          <w:rFonts w:ascii="Arial" w:eastAsia="Calibri" w:hAnsi="Arial" w:cs="Arial"/>
          <w:sz w:val="24"/>
          <w:szCs w:val="24"/>
        </w:rPr>
        <w:t>2021 г.</w:t>
      </w:r>
      <w:r w:rsidRPr="00614D50">
        <w:rPr>
          <w:rFonts w:ascii="Arial" w:eastAsia="Calibri" w:hAnsi="Arial" w:cs="Arial"/>
          <w:sz w:val="24"/>
          <w:szCs w:val="24"/>
        </w:rPr>
        <w:t xml:space="preserve"> </w:t>
      </w:r>
      <w:r w:rsidR="00251BF0" w:rsidRPr="00614D50">
        <w:rPr>
          <w:rFonts w:ascii="Arial" w:eastAsia="Calibri" w:hAnsi="Arial" w:cs="Arial"/>
          <w:sz w:val="24"/>
          <w:szCs w:val="24"/>
        </w:rPr>
        <w:t xml:space="preserve">№ 217 «О бюджете </w:t>
      </w:r>
      <w:r w:rsidR="00D0306F" w:rsidRPr="00614D50">
        <w:rPr>
          <w:rFonts w:ascii="Arial" w:eastAsia="Calibri" w:hAnsi="Arial" w:cs="Arial"/>
          <w:sz w:val="24"/>
          <w:szCs w:val="24"/>
        </w:rPr>
        <w:t>городского поселения</w:t>
      </w:r>
      <w:r w:rsidR="00085842" w:rsidRPr="00614D50">
        <w:rPr>
          <w:rFonts w:ascii="Arial" w:eastAsia="Calibri" w:hAnsi="Arial" w:cs="Arial"/>
          <w:sz w:val="24"/>
          <w:szCs w:val="24"/>
        </w:rPr>
        <w:t xml:space="preserve"> город Калач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на 2022 г. и плановый период 2023 – 2024 гг.»</w:t>
      </w:r>
      <w:r w:rsidRPr="00614D50">
        <w:rPr>
          <w:rFonts w:ascii="Arial" w:eastAsia="Calibri" w:hAnsi="Arial" w:cs="Arial"/>
          <w:sz w:val="24"/>
          <w:szCs w:val="24"/>
        </w:rPr>
        <w:t>.</w:t>
      </w:r>
    </w:p>
    <w:p w14:paraId="4FF79CA7" w14:textId="362326F5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2.</w:t>
      </w:r>
      <w:r w:rsidR="00291782" w:rsidRPr="00614D50">
        <w:rPr>
          <w:rFonts w:ascii="Arial" w:eastAsia="Calibri" w:hAnsi="Arial" w:cs="Arial"/>
          <w:sz w:val="24"/>
          <w:szCs w:val="24"/>
        </w:rPr>
        <w:t>4</w:t>
      </w:r>
      <w:r w:rsidRPr="00614D50">
        <w:rPr>
          <w:rFonts w:ascii="Arial" w:eastAsia="Calibri" w:hAnsi="Arial" w:cs="Arial"/>
          <w:sz w:val="24"/>
          <w:szCs w:val="24"/>
        </w:rPr>
        <w:t>. Перечисление указанных сумм производится ежемесячно равными долями, не позднее 10-го числа отчетного месяца из бюджета поселения в бюджет муниципального района.</w:t>
      </w:r>
    </w:p>
    <w:p w14:paraId="151E2C15" w14:textId="77777777" w:rsidR="00960EBA" w:rsidRPr="00614D50" w:rsidRDefault="00960EBA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37BA01B" w14:textId="77777777" w:rsidR="00A92D4E" w:rsidRPr="00614D50" w:rsidRDefault="00A92D4E" w:rsidP="00614D50">
      <w:pPr>
        <w:numPr>
          <w:ilvl w:val="0"/>
          <w:numId w:val="2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Права и обязанности сторон</w:t>
      </w:r>
    </w:p>
    <w:p w14:paraId="08B9F983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eastAsia="Calibri" w:hAnsi="Arial" w:cs="Arial"/>
          <w:sz w:val="24"/>
          <w:szCs w:val="24"/>
        </w:rPr>
      </w:pPr>
    </w:p>
    <w:p w14:paraId="61A5D7ED" w14:textId="56305ED9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 Администрация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614D50">
        <w:rPr>
          <w:rFonts w:ascii="Arial" w:eastAsia="Calibri" w:hAnsi="Arial" w:cs="Arial"/>
          <w:sz w:val="24"/>
          <w:szCs w:val="24"/>
        </w:rPr>
        <w:t>поселения:</w:t>
      </w:r>
    </w:p>
    <w:p w14:paraId="325987EC" w14:textId="53D8C81D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3.1.1. Перечисляет Администрации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 xml:space="preserve">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614D50">
          <w:rPr>
            <w:rFonts w:ascii="Arial" w:eastAsia="Calibri" w:hAnsi="Arial" w:cs="Arial"/>
            <w:sz w:val="24"/>
            <w:szCs w:val="24"/>
          </w:rPr>
          <w:t>пунктами 2.1</w:t>
        </w:r>
      </w:hyperlink>
      <w:r w:rsidRPr="00614D50">
        <w:rPr>
          <w:rFonts w:ascii="Arial" w:eastAsia="Calibri" w:hAnsi="Arial" w:cs="Arial"/>
          <w:sz w:val="24"/>
          <w:szCs w:val="24"/>
        </w:rPr>
        <w:t xml:space="preserve">. – </w:t>
      </w:r>
      <w:hyperlink w:anchor="Par50" w:history="1">
        <w:r w:rsidRPr="00614D50">
          <w:rPr>
            <w:rFonts w:ascii="Arial" w:eastAsia="Calibri" w:hAnsi="Arial" w:cs="Arial"/>
            <w:sz w:val="24"/>
            <w:szCs w:val="24"/>
          </w:rPr>
          <w:t>2.</w:t>
        </w:r>
      </w:hyperlink>
      <w:r w:rsidRPr="00614D50">
        <w:rPr>
          <w:rFonts w:ascii="Arial" w:eastAsia="Calibri" w:hAnsi="Arial" w:cs="Arial"/>
          <w:sz w:val="24"/>
          <w:szCs w:val="24"/>
        </w:rPr>
        <w:t>5.  настоящего Соглашения.</w:t>
      </w:r>
    </w:p>
    <w:p w14:paraId="2FC046FF" w14:textId="7EFB0F48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3.1.2. Предоставляет Администрации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необходимую информацию, материалы и документы, связанные с осуществлением полномочий.</w:t>
      </w:r>
    </w:p>
    <w:p w14:paraId="7E706B71" w14:textId="7A290950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3.1.3. Оказывает содействие Администрации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в разрешении вопросов, связанных с осуществлением полномочий поселения.</w:t>
      </w:r>
    </w:p>
    <w:p w14:paraId="39D6C0D7" w14:textId="11EF819F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3.1.4. Обеспечивает контроль за осуществлением Администрацией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 xml:space="preserve">района полномочий, а также за целевым использованием финансовых средств, предоставленных на эти цели. В случае выявления нарушений </w:t>
      </w:r>
      <w:r w:rsidRPr="00614D50">
        <w:rPr>
          <w:rFonts w:ascii="Arial" w:eastAsia="Calibri" w:hAnsi="Arial" w:cs="Arial"/>
          <w:sz w:val="24"/>
          <w:szCs w:val="24"/>
        </w:rPr>
        <w:lastRenderedPageBreak/>
        <w:t xml:space="preserve">направляет обязательные для исполнения Администрацией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письменные требования об устранении выявленных нарушений в месячный срок с даты выявления нарушений.</w:t>
      </w:r>
    </w:p>
    <w:p w14:paraId="7EB0DC6E" w14:textId="4B30C5E0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3.1.5. Запрашивает в установленном порядке у Администрации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14:paraId="6205707B" w14:textId="3BE3F5EA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940FBC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>, необходимого для осуществления переданных полномочий.</w:t>
      </w:r>
    </w:p>
    <w:p w14:paraId="05B8F6BA" w14:textId="6174D9A8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3.2. Администрация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района:</w:t>
      </w:r>
    </w:p>
    <w:p w14:paraId="23DE0175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3.2.1. Осуществляет полномочия в соответствии с </w:t>
      </w:r>
      <w:hyperlink w:anchor="Par24" w:history="1">
        <w:r w:rsidRPr="00614D50">
          <w:rPr>
            <w:rFonts w:ascii="Arial" w:eastAsia="Calibri" w:hAnsi="Arial" w:cs="Arial"/>
            <w:sz w:val="24"/>
            <w:szCs w:val="24"/>
          </w:rPr>
          <w:t>пунктом 1.</w:t>
        </w:r>
      </w:hyperlink>
      <w:r w:rsidRPr="00614D50">
        <w:rPr>
          <w:rFonts w:ascii="Arial" w:eastAsia="Calibri" w:hAnsi="Arial" w:cs="Arial"/>
          <w:sz w:val="24"/>
          <w:szCs w:val="24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14:paraId="16EAAEB6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3.2.2. Распоряжается переданными ей финансовыми средствами по целевому назначению.</w:t>
      </w:r>
    </w:p>
    <w:p w14:paraId="443D415A" w14:textId="75D3C670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3.2.3. Запрашивает у администрации </w:t>
      </w:r>
      <w:r w:rsidR="00940FBC" w:rsidRPr="00614D50">
        <w:rPr>
          <w:rFonts w:ascii="Arial" w:eastAsia="Calibri" w:hAnsi="Arial" w:cs="Arial"/>
          <w:sz w:val="24"/>
          <w:szCs w:val="24"/>
        </w:rPr>
        <w:t xml:space="preserve">городского поселения </w:t>
      </w:r>
      <w:r w:rsidRPr="00614D50">
        <w:rPr>
          <w:rFonts w:ascii="Arial" w:eastAsia="Calibri" w:hAnsi="Arial" w:cs="Arial"/>
          <w:sz w:val="24"/>
          <w:szCs w:val="24"/>
        </w:rPr>
        <w:t xml:space="preserve">документы, отчеты и иную информацию, связанную со статистическими показателями, характеризующими состояние сферы культуры </w:t>
      </w:r>
      <w:r w:rsidR="00940FBC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>.</w:t>
      </w:r>
    </w:p>
    <w:p w14:paraId="7D00ED3D" w14:textId="010E8968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3.2.4. Рассматривает представленные Администрацией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614D50">
        <w:rPr>
          <w:rFonts w:ascii="Arial" w:eastAsia="Calibri" w:hAnsi="Arial" w:cs="Arial"/>
          <w:sz w:val="24"/>
          <w:szCs w:val="24"/>
        </w:rPr>
        <w:t xml:space="preserve">поселения требования об устранении выявленных нарушений со стороны Администрации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 xml:space="preserve">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186C9C" w:rsidRPr="00614D50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614D50">
        <w:rPr>
          <w:rFonts w:ascii="Arial" w:eastAsia="Calibri" w:hAnsi="Arial" w:cs="Arial"/>
          <w:sz w:val="24"/>
          <w:szCs w:val="24"/>
        </w:rPr>
        <w:t>поселения.</w:t>
      </w:r>
    </w:p>
    <w:p w14:paraId="279A2B4E" w14:textId="5F47130E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3.2.5. Ежеквартально, не позднее 20 числа месяца, следующего за отчетным периодом, представляет Администрации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614D50">
        <w:rPr>
          <w:rFonts w:ascii="Arial" w:eastAsia="Calibri" w:hAnsi="Arial" w:cs="Arial"/>
          <w:sz w:val="24"/>
          <w:szCs w:val="24"/>
        </w:rPr>
        <w:t>поселения отчет об использовании финансовых средств для осуществления полномочий по форме согласно приложению № 1 к настоящему Соглашению.</w:t>
      </w:r>
    </w:p>
    <w:p w14:paraId="607C29C6" w14:textId="5E2BB35F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3.2.6. В случае невозможности надлежащего осуществления полномочий Администрация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 xml:space="preserve">района сообщает об этом в письменной форме Администрации </w:t>
      </w:r>
      <w:r w:rsidR="00116C2D" w:rsidRPr="00614D50">
        <w:rPr>
          <w:rFonts w:ascii="Arial" w:eastAsia="Calibri" w:hAnsi="Arial" w:cs="Arial"/>
          <w:sz w:val="24"/>
          <w:szCs w:val="24"/>
        </w:rPr>
        <w:t>городского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 </w:t>
      </w:r>
      <w:r w:rsidRPr="00614D50">
        <w:rPr>
          <w:rFonts w:ascii="Arial" w:eastAsia="Calibri" w:hAnsi="Arial" w:cs="Arial"/>
          <w:sz w:val="24"/>
          <w:szCs w:val="24"/>
        </w:rPr>
        <w:t xml:space="preserve">поселения. Администрация </w:t>
      </w:r>
      <w:r w:rsidR="009868E9" w:rsidRPr="00614D50">
        <w:rPr>
          <w:rFonts w:ascii="Arial" w:eastAsia="Calibri" w:hAnsi="Arial" w:cs="Arial"/>
          <w:sz w:val="24"/>
          <w:szCs w:val="24"/>
        </w:rPr>
        <w:t>городского</w:t>
      </w:r>
      <w:r w:rsidR="00116C2D" w:rsidRPr="00614D50">
        <w:rPr>
          <w:rFonts w:ascii="Arial" w:eastAsia="Calibri" w:hAnsi="Arial" w:cs="Arial"/>
          <w:sz w:val="24"/>
          <w:szCs w:val="24"/>
        </w:rPr>
        <w:t xml:space="preserve"> </w:t>
      </w:r>
      <w:r w:rsidRPr="00614D50">
        <w:rPr>
          <w:rFonts w:ascii="Arial" w:eastAsia="Calibri" w:hAnsi="Arial" w:cs="Arial"/>
          <w:sz w:val="24"/>
          <w:szCs w:val="24"/>
        </w:rPr>
        <w:t>поселения рассматривает такое сообщение в течение 15 дней с даты его поступления.</w:t>
      </w:r>
    </w:p>
    <w:p w14:paraId="165B73FD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3.2.7. Стороны имеют право принимать иные меры, необходимые для реализации настоящего Соглашения.</w:t>
      </w:r>
    </w:p>
    <w:p w14:paraId="4D7D6955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5F3EB319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4. Срок осуществления полномочий и основания</w:t>
      </w:r>
    </w:p>
    <w:p w14:paraId="0369C264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прекращения настоящего соглашения</w:t>
      </w:r>
    </w:p>
    <w:p w14:paraId="0B5336EB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F2E60D" w14:textId="77777777" w:rsid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4.1. Настоящее Соглашение вступает в силу после официального опубликования и действует </w:t>
      </w:r>
      <w:r w:rsidR="00A95A68" w:rsidRPr="00614D50">
        <w:rPr>
          <w:rFonts w:ascii="Arial" w:eastAsia="Calibri" w:hAnsi="Arial" w:cs="Arial"/>
          <w:sz w:val="24"/>
          <w:szCs w:val="24"/>
        </w:rPr>
        <w:t>с 01.0</w:t>
      </w:r>
      <w:r w:rsidR="00044EE0" w:rsidRPr="00614D50">
        <w:rPr>
          <w:rFonts w:ascii="Arial" w:eastAsia="Calibri" w:hAnsi="Arial" w:cs="Arial"/>
          <w:sz w:val="24"/>
          <w:szCs w:val="24"/>
        </w:rPr>
        <w:t>1</w:t>
      </w:r>
      <w:r w:rsidR="00A95A68" w:rsidRPr="00614D50">
        <w:rPr>
          <w:rFonts w:ascii="Arial" w:eastAsia="Calibri" w:hAnsi="Arial" w:cs="Arial"/>
          <w:sz w:val="24"/>
          <w:szCs w:val="24"/>
        </w:rPr>
        <w:t>.</w:t>
      </w:r>
      <w:r w:rsidR="004E35AF" w:rsidRPr="00614D50">
        <w:rPr>
          <w:rFonts w:ascii="Arial" w:eastAsia="Calibri" w:hAnsi="Arial" w:cs="Arial"/>
          <w:sz w:val="24"/>
          <w:szCs w:val="24"/>
        </w:rPr>
        <w:t>202</w:t>
      </w:r>
      <w:r w:rsidR="00044EE0" w:rsidRPr="00614D50">
        <w:rPr>
          <w:rFonts w:ascii="Arial" w:eastAsia="Calibri" w:hAnsi="Arial" w:cs="Arial"/>
          <w:sz w:val="24"/>
          <w:szCs w:val="24"/>
        </w:rPr>
        <w:t>3</w:t>
      </w:r>
      <w:r w:rsidR="004E35AF" w:rsidRPr="00614D50">
        <w:rPr>
          <w:rFonts w:ascii="Arial" w:eastAsia="Calibri" w:hAnsi="Arial" w:cs="Arial"/>
          <w:sz w:val="24"/>
          <w:szCs w:val="24"/>
        </w:rPr>
        <w:t xml:space="preserve"> года по </w:t>
      </w:r>
      <w:r w:rsidR="006C29D3" w:rsidRPr="00614D50">
        <w:rPr>
          <w:rFonts w:ascii="Arial" w:eastAsia="Calibri" w:hAnsi="Arial" w:cs="Arial"/>
          <w:sz w:val="24"/>
          <w:szCs w:val="24"/>
        </w:rPr>
        <w:t>31</w:t>
      </w:r>
      <w:r w:rsidR="004E35AF" w:rsidRPr="00614D50">
        <w:rPr>
          <w:rFonts w:ascii="Arial" w:eastAsia="Calibri" w:hAnsi="Arial" w:cs="Arial"/>
          <w:sz w:val="24"/>
          <w:szCs w:val="24"/>
        </w:rPr>
        <w:t>.</w:t>
      </w:r>
      <w:r w:rsidR="006C29D3" w:rsidRPr="00614D50">
        <w:rPr>
          <w:rFonts w:ascii="Arial" w:eastAsia="Calibri" w:hAnsi="Arial" w:cs="Arial"/>
          <w:sz w:val="24"/>
          <w:szCs w:val="24"/>
        </w:rPr>
        <w:t>12</w:t>
      </w:r>
      <w:r w:rsidR="004E35AF" w:rsidRPr="00614D50">
        <w:rPr>
          <w:rFonts w:ascii="Arial" w:eastAsia="Calibri" w:hAnsi="Arial" w:cs="Arial"/>
          <w:sz w:val="24"/>
          <w:szCs w:val="24"/>
        </w:rPr>
        <w:t>.</w:t>
      </w:r>
      <w:r w:rsidRPr="00614D50">
        <w:rPr>
          <w:rFonts w:ascii="Arial" w:eastAsia="Calibri" w:hAnsi="Arial" w:cs="Arial"/>
          <w:sz w:val="24"/>
          <w:szCs w:val="24"/>
        </w:rPr>
        <w:t>202</w:t>
      </w:r>
      <w:r w:rsidR="00044EE0" w:rsidRPr="00614D50">
        <w:rPr>
          <w:rFonts w:ascii="Arial" w:eastAsia="Calibri" w:hAnsi="Arial" w:cs="Arial"/>
          <w:sz w:val="24"/>
          <w:szCs w:val="24"/>
        </w:rPr>
        <w:t>3</w:t>
      </w:r>
      <w:r w:rsidRPr="00614D50">
        <w:rPr>
          <w:rFonts w:ascii="Arial" w:eastAsia="Calibri" w:hAnsi="Arial" w:cs="Arial"/>
          <w:sz w:val="24"/>
          <w:szCs w:val="24"/>
        </w:rPr>
        <w:t xml:space="preserve"> года.</w:t>
      </w:r>
    </w:p>
    <w:p w14:paraId="38D1D87C" w14:textId="384DF669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4.2. Осуществление полномочий по настоящему Соглашению обеспечивается Администрацией </w:t>
      </w:r>
      <w:r w:rsidR="009868E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614D50">
        <w:rPr>
          <w:rFonts w:ascii="Arial" w:eastAsia="Calibri" w:hAnsi="Arial" w:cs="Arial"/>
          <w:sz w:val="24"/>
          <w:szCs w:val="24"/>
        </w:rPr>
        <w:t>района в период действия настоящего Соглашения и прекращаются вместе с истечением срока действия настоящего Соглашения, указанного в п. 4.1.</w:t>
      </w:r>
    </w:p>
    <w:p w14:paraId="656AD01B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4.3. Действие настоящего Соглашения может быть прекращено досрочно (до истечения срока его действия):</w:t>
      </w:r>
    </w:p>
    <w:p w14:paraId="4DBE8B74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4.3.1.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21F8AD58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lastRenderedPageBreak/>
        <w:t>4.3.2. В одностороннем порядке настоящее Соглашения расторгается в случае:</w:t>
      </w:r>
    </w:p>
    <w:p w14:paraId="5C1ED864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14:paraId="266062D9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5ABCF599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4.3.3. В судебном порядке на основании решения суда.</w:t>
      </w:r>
    </w:p>
    <w:p w14:paraId="1E26D576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4.4.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5B0209C0" w14:textId="77777777" w:rsidR="00941B66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783D0149" w14:textId="49DF5B36" w:rsidR="00941B66" w:rsidRPr="00614D50" w:rsidRDefault="00941B66" w:rsidP="00614D50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Ответственность сторон</w:t>
      </w:r>
    </w:p>
    <w:p w14:paraId="18BB07BA" w14:textId="77777777" w:rsidR="00941B66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2D15309" w14:textId="5D790101" w:rsidR="00941B66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5.1.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14:paraId="136B6114" w14:textId="4A118B3B" w:rsidR="00941B66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5.2.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14:paraId="197809D2" w14:textId="007BBA3D" w:rsidR="00941B66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5.3.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 или получения письменного уведомления о расторжении Соглашения.</w:t>
      </w:r>
    </w:p>
    <w:p w14:paraId="3D73C513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D5C4AB6" w14:textId="2D68EEA2" w:rsidR="00A92D4E" w:rsidRPr="00614D50" w:rsidRDefault="00A92D4E" w:rsidP="00614D50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Заключительные положения</w:t>
      </w:r>
    </w:p>
    <w:p w14:paraId="78AAF5AA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eastAsia="Calibri" w:hAnsi="Arial" w:cs="Arial"/>
          <w:sz w:val="24"/>
          <w:szCs w:val="24"/>
        </w:rPr>
      </w:pPr>
    </w:p>
    <w:p w14:paraId="519F7AE2" w14:textId="2C45089E" w:rsidR="00A92D4E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</w:t>
      </w:r>
      <w:r w:rsidR="00A92D4E" w:rsidRPr="00614D50">
        <w:rPr>
          <w:rFonts w:ascii="Arial" w:eastAsia="Calibri" w:hAnsi="Arial" w:cs="Arial"/>
          <w:sz w:val="24"/>
          <w:szCs w:val="24"/>
        </w:rPr>
        <w:t>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14:paraId="6E3A2151" w14:textId="1353E659" w:rsidR="00A92D4E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</w:t>
      </w:r>
      <w:r w:rsidR="00A92D4E" w:rsidRPr="00614D50">
        <w:rPr>
          <w:rFonts w:ascii="Arial" w:eastAsia="Calibri" w:hAnsi="Arial" w:cs="Arial"/>
          <w:sz w:val="24"/>
          <w:szCs w:val="24"/>
        </w:rPr>
        <w:t>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14:paraId="471D0BDF" w14:textId="0CC0C28B" w:rsidR="00A92D4E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</w:t>
      </w:r>
      <w:r w:rsidR="00A92D4E" w:rsidRPr="00614D50">
        <w:rPr>
          <w:rFonts w:ascii="Arial" w:eastAsia="Calibri" w:hAnsi="Arial" w:cs="Arial"/>
          <w:sz w:val="24"/>
          <w:szCs w:val="24"/>
        </w:rPr>
        <w:t>.3. Все уведомления, заявления и сообщения направляются Сторонами в письменной форме.</w:t>
      </w:r>
    </w:p>
    <w:p w14:paraId="405D5622" w14:textId="7F1994DA" w:rsidR="00A92D4E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</w:t>
      </w:r>
      <w:r w:rsidR="00A92D4E" w:rsidRPr="00614D50">
        <w:rPr>
          <w:rFonts w:ascii="Arial" w:eastAsia="Calibri" w:hAnsi="Arial" w:cs="Arial"/>
          <w:sz w:val="24"/>
          <w:szCs w:val="24"/>
        </w:rPr>
        <w:t>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57BE344F" w14:textId="5BA22B79" w:rsidR="00A92D4E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</w:t>
      </w:r>
      <w:r w:rsidR="00A92D4E" w:rsidRPr="00614D50">
        <w:rPr>
          <w:rFonts w:ascii="Arial" w:eastAsia="Calibri" w:hAnsi="Arial" w:cs="Arial"/>
          <w:sz w:val="24"/>
          <w:szCs w:val="24"/>
        </w:rPr>
        <w:t>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36E9B25C" w14:textId="0EB91059" w:rsidR="00A92D4E" w:rsidRPr="00614D50" w:rsidRDefault="00941B66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</w:t>
      </w:r>
      <w:r w:rsidR="00A92D4E" w:rsidRPr="00614D50">
        <w:rPr>
          <w:rFonts w:ascii="Arial" w:eastAsia="Calibri" w:hAnsi="Arial" w:cs="Arial"/>
          <w:sz w:val="24"/>
          <w:szCs w:val="24"/>
        </w:rPr>
        <w:t xml:space="preserve">.6. Настоящее Соглашение составлено в трех экземплярах, имеющих одинаковую юридическую силу, два из которых передаются Администрации </w:t>
      </w:r>
      <w:r w:rsidR="00261F39" w:rsidRPr="00614D5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A92D4E" w:rsidRPr="00614D50">
        <w:rPr>
          <w:rFonts w:ascii="Arial" w:eastAsia="Calibri" w:hAnsi="Arial" w:cs="Arial"/>
          <w:sz w:val="24"/>
          <w:szCs w:val="24"/>
        </w:rPr>
        <w:t>района, один – Администрации</w:t>
      </w:r>
      <w:r w:rsidR="00261F39" w:rsidRPr="00614D50">
        <w:rPr>
          <w:rFonts w:ascii="Arial" w:eastAsia="Calibri" w:hAnsi="Arial" w:cs="Arial"/>
          <w:sz w:val="24"/>
          <w:szCs w:val="24"/>
        </w:rPr>
        <w:t xml:space="preserve"> городского</w:t>
      </w:r>
      <w:r w:rsidR="00A92D4E" w:rsidRPr="00614D50">
        <w:rPr>
          <w:rFonts w:ascii="Arial" w:eastAsia="Calibri" w:hAnsi="Arial" w:cs="Arial"/>
          <w:sz w:val="24"/>
          <w:szCs w:val="24"/>
        </w:rPr>
        <w:t xml:space="preserve"> поселения.</w:t>
      </w:r>
    </w:p>
    <w:p w14:paraId="3E6C5055" w14:textId="77777777" w:rsidR="00A92D4E" w:rsidRPr="00614D50" w:rsidRDefault="00A92D4E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52AFB5" w14:textId="64AC4E61" w:rsidR="00A92D4E" w:rsidRPr="00614D50" w:rsidRDefault="005B3112" w:rsidP="00614D50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7</w:t>
      </w:r>
      <w:r w:rsidR="00A92D4E" w:rsidRPr="00614D50">
        <w:rPr>
          <w:rFonts w:ascii="Arial" w:eastAsia="Calibri" w:hAnsi="Arial" w:cs="Arial"/>
          <w:sz w:val="24"/>
          <w:szCs w:val="24"/>
        </w:rPr>
        <w:t>.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D4E" w:rsidRPr="00614D50" w14:paraId="2F41D3C8" w14:textId="77777777" w:rsidTr="00CF1CCC">
        <w:tc>
          <w:tcPr>
            <w:tcW w:w="4785" w:type="dxa"/>
          </w:tcPr>
          <w:p w14:paraId="0418EE3A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Глава администрации Калачеевского</w:t>
            </w:r>
          </w:p>
          <w:p w14:paraId="4B77D59A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муниципального района</w:t>
            </w:r>
          </w:p>
          <w:p w14:paraId="4F4A4711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14:paraId="6F953402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F932F4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 xml:space="preserve">_______________ Н.Т. </w:t>
            </w:r>
            <w:proofErr w:type="spellStart"/>
            <w:r w:rsidRPr="00614D50">
              <w:rPr>
                <w:rFonts w:ascii="Arial" w:eastAsia="Calibri" w:hAnsi="Arial" w:cs="Arial"/>
                <w:sz w:val="24"/>
                <w:szCs w:val="24"/>
              </w:rPr>
              <w:t>Котолевский</w:t>
            </w:r>
            <w:proofErr w:type="spellEnd"/>
          </w:p>
          <w:p w14:paraId="782488CA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A09888" w14:textId="6042D2D1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«__» ________________ 202</w:t>
            </w:r>
            <w:r w:rsidR="00707304" w:rsidRPr="00614D5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  <w:p w14:paraId="280869A8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548D0EE6" w14:textId="531A99D9" w:rsidR="00A92D4E" w:rsidRPr="00614D50" w:rsidRDefault="00116C2D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Глава</w:t>
            </w:r>
            <w:r w:rsidR="00DF6AE4" w:rsidRPr="00614D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B0CED" w:rsidRPr="00614D50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 xml:space="preserve"> поселения город Калач </w:t>
            </w:r>
            <w:r w:rsidR="00A92D4E" w:rsidRPr="00614D50">
              <w:rPr>
                <w:rFonts w:ascii="Arial" w:eastAsia="Calibri" w:hAnsi="Arial" w:cs="Arial"/>
                <w:sz w:val="24"/>
                <w:szCs w:val="24"/>
              </w:rPr>
              <w:t>Калачеевского муниципального района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92D4E" w:rsidRPr="00614D50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14:paraId="4281764F" w14:textId="4C4B7E35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  <w:r w:rsidR="00116C2D" w:rsidRPr="00614D50">
              <w:rPr>
                <w:rFonts w:ascii="Arial" w:eastAsia="Calibri" w:hAnsi="Arial" w:cs="Arial"/>
                <w:sz w:val="24"/>
                <w:szCs w:val="24"/>
              </w:rPr>
              <w:t>_____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>___</w:t>
            </w:r>
            <w:r w:rsidR="00116C2D" w:rsidRPr="00614D50">
              <w:rPr>
                <w:rFonts w:ascii="Arial" w:eastAsia="Calibri" w:hAnsi="Arial" w:cs="Arial"/>
                <w:sz w:val="24"/>
                <w:szCs w:val="24"/>
              </w:rPr>
              <w:t xml:space="preserve">Д.Н. </w:t>
            </w:r>
            <w:proofErr w:type="spellStart"/>
            <w:r w:rsidR="00116C2D" w:rsidRPr="00614D50">
              <w:rPr>
                <w:rFonts w:ascii="Arial" w:eastAsia="Calibri" w:hAnsi="Arial" w:cs="Arial"/>
                <w:sz w:val="24"/>
                <w:szCs w:val="24"/>
              </w:rPr>
              <w:t>Дудецкий</w:t>
            </w:r>
            <w:proofErr w:type="spellEnd"/>
          </w:p>
          <w:p w14:paraId="7BA47CA1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4E14B6" w14:textId="2112C6A0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«__» _________________ 202</w:t>
            </w:r>
            <w:r w:rsidR="00707304" w:rsidRPr="00614D50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  <w:p w14:paraId="7E7D7D6E" w14:textId="77777777" w:rsidR="00A92D4E" w:rsidRPr="00614D50" w:rsidRDefault="00A92D4E" w:rsidP="00614D50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 xml:space="preserve">М.П. </w:t>
            </w:r>
          </w:p>
        </w:tc>
      </w:tr>
    </w:tbl>
    <w:p w14:paraId="3C81379E" w14:textId="77777777" w:rsidR="00AF120D" w:rsidRDefault="00AF120D">
      <w:r>
        <w:br w:type="page"/>
      </w:r>
    </w:p>
    <w:p w14:paraId="2701F6AB" w14:textId="77777777" w:rsidR="00AF120D" w:rsidRPr="00614D50" w:rsidRDefault="00AF120D" w:rsidP="00AF120D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Приложение </w:t>
      </w:r>
    </w:p>
    <w:p w14:paraId="1160B559" w14:textId="77777777" w:rsidR="00AF120D" w:rsidRPr="00614D50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>к Соглашению №_____</w:t>
      </w:r>
      <w:r w:rsidRPr="00614D50">
        <w:rPr>
          <w:rFonts w:ascii="Arial" w:eastAsia="Calibri" w:hAnsi="Arial" w:cs="Arial"/>
          <w:sz w:val="24"/>
          <w:szCs w:val="24"/>
        </w:rPr>
        <w:t xml:space="preserve"> </w:t>
      </w:r>
    </w:p>
    <w:p w14:paraId="5AC3EC0E" w14:textId="77777777" w:rsidR="00AF120D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между администрацией Калачеевского </w:t>
      </w:r>
    </w:p>
    <w:p w14:paraId="291B37E9" w14:textId="77777777" w:rsidR="00AF120D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 </w:t>
      </w:r>
    </w:p>
    <w:p w14:paraId="79096F89" w14:textId="77777777" w:rsidR="00AF120D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и администрацией городского поселения </w:t>
      </w:r>
    </w:p>
    <w:p w14:paraId="3FBFBFE6" w14:textId="77777777" w:rsidR="00AF120D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город Калач Калачеевского муниципального района </w:t>
      </w:r>
    </w:p>
    <w:p w14:paraId="1E8967E2" w14:textId="77777777" w:rsidR="00AF120D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Воронежской области о передаче осуществления </w:t>
      </w:r>
    </w:p>
    <w:p w14:paraId="2D8E113E" w14:textId="77777777" w:rsidR="00AF120D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части полномочий городского поселения </w:t>
      </w:r>
    </w:p>
    <w:p w14:paraId="4619C5CA" w14:textId="18631E4C" w:rsidR="00AF120D" w:rsidRPr="00614D50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по решению вопросов местного значения в сфере культуры</w:t>
      </w:r>
    </w:p>
    <w:p w14:paraId="65C5A189" w14:textId="77777777" w:rsidR="00AF120D" w:rsidRPr="00614D50" w:rsidRDefault="00AF120D" w:rsidP="00AF120D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от «__» ___________2022г.</w:t>
      </w:r>
    </w:p>
    <w:p w14:paraId="20F6615D" w14:textId="77777777" w:rsidR="00AF120D" w:rsidRDefault="00AF120D" w:rsidP="00614D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3E4687" w14:textId="08398029" w:rsidR="00A92D4E" w:rsidRPr="00614D50" w:rsidRDefault="00A92D4E" w:rsidP="00614D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ОТЧЕТ</w:t>
      </w:r>
    </w:p>
    <w:p w14:paraId="0E2486A2" w14:textId="75959C19" w:rsidR="00A92D4E" w:rsidRPr="00614D50" w:rsidRDefault="00A92D4E" w:rsidP="00614D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об использовании </w:t>
      </w:r>
      <w:r w:rsidR="006E7841" w:rsidRPr="00614D50">
        <w:rPr>
          <w:rFonts w:ascii="Arial" w:eastAsia="Calibri" w:hAnsi="Arial" w:cs="Arial"/>
          <w:sz w:val="24"/>
          <w:szCs w:val="24"/>
        </w:rPr>
        <w:t>иных межбюджетных трансфертов,</w:t>
      </w:r>
      <w:r w:rsidRPr="00614D50">
        <w:rPr>
          <w:rFonts w:ascii="Arial" w:eastAsia="Calibri" w:hAnsi="Arial" w:cs="Arial"/>
          <w:sz w:val="24"/>
          <w:szCs w:val="24"/>
        </w:rPr>
        <w:t xml:space="preserve"> предоставляемых из бюджета </w:t>
      </w:r>
      <w:r w:rsidR="00A635E6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</w:t>
      </w:r>
      <w:r w:rsidR="008B28E8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</w:t>
      </w:r>
    </w:p>
    <w:p w14:paraId="2A4DA34F" w14:textId="77777777" w:rsidR="00A92D4E" w:rsidRPr="00614D50" w:rsidRDefault="00A92D4E" w:rsidP="00614D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F7ED8D9" w14:textId="37892BA2" w:rsidR="00A92D4E" w:rsidRPr="00614D50" w:rsidRDefault="00A92D4E" w:rsidP="00614D50">
      <w:pPr>
        <w:tabs>
          <w:tab w:val="center" w:pos="4819"/>
          <w:tab w:val="left" w:pos="6270"/>
          <w:tab w:val="left" w:pos="7065"/>
          <w:tab w:val="left" w:pos="769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Периодичность: квартальный</w:t>
      </w:r>
      <w:r w:rsidR="00817C85" w:rsidRPr="00614D50">
        <w:rPr>
          <w:rFonts w:ascii="Arial" w:eastAsia="Calibri" w:hAnsi="Arial" w:cs="Arial"/>
          <w:sz w:val="24"/>
          <w:szCs w:val="24"/>
        </w:rPr>
        <w:t xml:space="preserve"> </w:t>
      </w:r>
      <w:r w:rsidR="00817C85" w:rsidRPr="00614D50">
        <w:rPr>
          <w:rFonts w:ascii="Arial" w:eastAsia="Calibri" w:hAnsi="Arial" w:cs="Arial"/>
          <w:sz w:val="24"/>
          <w:szCs w:val="24"/>
        </w:rPr>
        <w:tab/>
      </w:r>
      <w:r w:rsidR="00817C85" w:rsidRPr="00614D50">
        <w:rPr>
          <w:rFonts w:ascii="Arial" w:eastAsia="Calibri" w:hAnsi="Arial" w:cs="Arial"/>
          <w:sz w:val="24"/>
          <w:szCs w:val="24"/>
        </w:rPr>
        <w:tab/>
        <w:t>Единица измерения: руб.</w:t>
      </w:r>
      <w:r w:rsidR="00817C85" w:rsidRPr="00614D50">
        <w:rPr>
          <w:rFonts w:ascii="Arial" w:eastAsia="Calibri" w:hAnsi="Arial" w:cs="Arial"/>
          <w:sz w:val="24"/>
          <w:szCs w:val="24"/>
        </w:rPr>
        <w:tab/>
      </w:r>
      <w:r w:rsidR="00817C85" w:rsidRPr="00614D50">
        <w:rPr>
          <w:rFonts w:ascii="Arial" w:eastAsia="Calibri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92D4E" w:rsidRPr="00614D50" w14:paraId="257627CF" w14:textId="77777777" w:rsidTr="00CF1CCC">
        <w:tc>
          <w:tcPr>
            <w:tcW w:w="9606" w:type="dxa"/>
            <w:gridSpan w:val="2"/>
            <w:shd w:val="clear" w:color="auto" w:fill="auto"/>
          </w:tcPr>
          <w:p w14:paraId="40520427" w14:textId="6FB567E4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 xml:space="preserve">Поступило МБТ из бюджета </w:t>
            </w:r>
            <w:r w:rsidR="00A635E6" w:rsidRPr="00614D50">
              <w:rPr>
                <w:rFonts w:ascii="Arial" w:eastAsia="Calibri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>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A92D4E" w:rsidRPr="00614D50" w14:paraId="19FB0E82" w14:textId="77777777" w:rsidTr="00CF1CCC">
        <w:trPr>
          <w:trHeight w:val="461"/>
        </w:trPr>
        <w:tc>
          <w:tcPr>
            <w:tcW w:w="4672" w:type="dxa"/>
            <w:shd w:val="clear" w:color="auto" w:fill="auto"/>
          </w:tcPr>
          <w:p w14:paraId="40E1E94B" w14:textId="77777777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14:paraId="35BFCBD2" w14:textId="77777777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сумма, руб.</w:t>
            </w:r>
          </w:p>
        </w:tc>
      </w:tr>
      <w:tr w:rsidR="00A92D4E" w:rsidRPr="00614D50" w14:paraId="343A6226" w14:textId="77777777" w:rsidTr="00CF1CCC">
        <w:tc>
          <w:tcPr>
            <w:tcW w:w="4672" w:type="dxa"/>
            <w:shd w:val="clear" w:color="auto" w:fill="auto"/>
          </w:tcPr>
          <w:p w14:paraId="4F685530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7098E29C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2D4E" w:rsidRPr="00614D50" w14:paraId="7FD7A8F3" w14:textId="77777777" w:rsidTr="00CF1CCC">
        <w:tc>
          <w:tcPr>
            <w:tcW w:w="4672" w:type="dxa"/>
            <w:shd w:val="clear" w:color="auto" w:fill="auto"/>
          </w:tcPr>
          <w:p w14:paraId="3ED41FCD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6AD4C6B3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2D4E" w:rsidRPr="00614D50" w14:paraId="2DAEE1D2" w14:textId="77777777" w:rsidTr="00CF1CCC">
        <w:tc>
          <w:tcPr>
            <w:tcW w:w="4672" w:type="dxa"/>
            <w:shd w:val="clear" w:color="auto" w:fill="auto"/>
          </w:tcPr>
          <w:p w14:paraId="0F797016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14:paraId="40CDAE92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2919F368" w14:textId="77777777" w:rsidR="00A92D4E" w:rsidRPr="00614D50" w:rsidRDefault="00A92D4E" w:rsidP="00614D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211"/>
        <w:gridCol w:w="2204"/>
        <w:gridCol w:w="2475"/>
      </w:tblGrid>
      <w:tr w:rsidR="00A92D4E" w:rsidRPr="00614D50" w14:paraId="654FBF3D" w14:textId="77777777" w:rsidTr="00CF1CCC">
        <w:tc>
          <w:tcPr>
            <w:tcW w:w="9606" w:type="dxa"/>
            <w:gridSpan w:val="4"/>
            <w:shd w:val="clear" w:color="auto" w:fill="auto"/>
          </w:tcPr>
          <w:p w14:paraId="639BA682" w14:textId="77777777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A92D4E" w:rsidRPr="00614D50" w14:paraId="4F66FEFB" w14:textId="77777777" w:rsidTr="00CF1CCC">
        <w:tc>
          <w:tcPr>
            <w:tcW w:w="2716" w:type="dxa"/>
            <w:shd w:val="clear" w:color="auto" w:fill="auto"/>
          </w:tcPr>
          <w:p w14:paraId="3F686439" w14:textId="77777777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  <w:p w14:paraId="22D9A91D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13397F2D" w14:textId="77777777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14:paraId="1FD09952" w14:textId="77777777" w:rsidR="00A92D4E" w:rsidRPr="00614D50" w:rsidRDefault="00A92D4E" w:rsidP="00614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14:paraId="2096AC91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Сумма фактически выполненных работ, руб.</w:t>
            </w:r>
          </w:p>
        </w:tc>
      </w:tr>
      <w:tr w:rsidR="00A92D4E" w:rsidRPr="00614D50" w14:paraId="2026071A" w14:textId="77777777" w:rsidTr="00CF1CCC">
        <w:tc>
          <w:tcPr>
            <w:tcW w:w="2716" w:type="dxa"/>
            <w:shd w:val="clear" w:color="auto" w:fill="auto"/>
          </w:tcPr>
          <w:p w14:paraId="3D50C7E3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5F112E19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31225EBB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0E990A1F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2D4E" w:rsidRPr="00614D50" w14:paraId="7496B530" w14:textId="77777777" w:rsidTr="00CF1CCC">
        <w:tc>
          <w:tcPr>
            <w:tcW w:w="2716" w:type="dxa"/>
            <w:shd w:val="clear" w:color="auto" w:fill="auto"/>
          </w:tcPr>
          <w:p w14:paraId="6DEB40FE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7529343A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48C57AE6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5B089DB3" w14:textId="77777777" w:rsidR="00A92D4E" w:rsidRPr="00614D50" w:rsidRDefault="00A92D4E" w:rsidP="00614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19BEF5" w14:textId="77777777" w:rsidR="00AF120D" w:rsidRDefault="00AF120D">
      <w:r>
        <w:br w:type="page"/>
      </w:r>
    </w:p>
    <w:p w14:paraId="4D463FA1" w14:textId="77777777" w:rsidR="00AF120D" w:rsidRPr="00614D50" w:rsidRDefault="00AF120D" w:rsidP="00AF120D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Приложение № 2 </w:t>
      </w:r>
    </w:p>
    <w:p w14:paraId="524B6474" w14:textId="77777777" w:rsidR="00AF120D" w:rsidRDefault="00AF120D" w:rsidP="00AF120D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 xml:space="preserve">к решению Совета народных депутатов </w:t>
      </w:r>
    </w:p>
    <w:p w14:paraId="1B03D649" w14:textId="01FC9777" w:rsidR="00AF120D" w:rsidRPr="00614D50" w:rsidRDefault="00AF120D" w:rsidP="00AF120D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>городского поселения город Калач</w:t>
      </w:r>
    </w:p>
    <w:p w14:paraId="7D407D57" w14:textId="77777777" w:rsidR="00AF120D" w:rsidRPr="00614D50" w:rsidRDefault="00AF120D" w:rsidP="00AF120D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>Калачеевского муниципального района</w:t>
      </w:r>
    </w:p>
    <w:p w14:paraId="2E15761B" w14:textId="77777777" w:rsidR="00AF120D" w:rsidRPr="00614D50" w:rsidRDefault="00AF120D" w:rsidP="00AF120D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4D50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14:paraId="0860BB42" w14:textId="77777777" w:rsidR="00AF120D" w:rsidRPr="00614D50" w:rsidRDefault="00AF120D" w:rsidP="00AF12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29</w:t>
      </w:r>
      <w:r w:rsidRPr="00614D50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ноября</w:t>
      </w:r>
      <w:r w:rsidRPr="00614D50">
        <w:rPr>
          <w:rFonts w:ascii="Arial" w:eastAsia="Calibri" w:hAnsi="Arial" w:cs="Arial"/>
          <w:sz w:val="24"/>
          <w:szCs w:val="24"/>
        </w:rPr>
        <w:t xml:space="preserve"> 2022 г. № </w:t>
      </w:r>
      <w:r>
        <w:rPr>
          <w:rFonts w:ascii="Arial" w:eastAsia="Calibri" w:hAnsi="Arial" w:cs="Arial"/>
          <w:sz w:val="24"/>
          <w:szCs w:val="24"/>
        </w:rPr>
        <w:t>292</w:t>
      </w:r>
    </w:p>
    <w:p w14:paraId="7EA2F963" w14:textId="77777777" w:rsidR="00AF120D" w:rsidRDefault="00AF120D" w:rsidP="00AF12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8B12E54" w14:textId="2B7690EF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ПОРЯДОК И УСЛОВИЯ</w:t>
      </w:r>
    </w:p>
    <w:p w14:paraId="604B121F" w14:textId="2B0F3465" w:rsidR="00A92D4E" w:rsidRPr="00614D50" w:rsidRDefault="00A92D4E" w:rsidP="00614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A635E6" w:rsidRPr="00614D50">
        <w:rPr>
          <w:rFonts w:ascii="Arial" w:hAnsi="Arial" w:cs="Arial"/>
          <w:sz w:val="24"/>
          <w:szCs w:val="24"/>
        </w:rPr>
        <w:t xml:space="preserve"> </w:t>
      </w:r>
      <w:r w:rsidR="00A635E6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</w:r>
      <w:r w:rsidR="000140D4" w:rsidRPr="00614D50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 решению вопросов местного значения в сфере культуры</w:t>
      </w:r>
    </w:p>
    <w:p w14:paraId="3B0325A6" w14:textId="77777777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2C82AD9" w14:textId="1F328D0C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A635E6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54207CA1" w14:textId="592B1036" w:rsidR="00A92D4E" w:rsidRPr="00614D50" w:rsidRDefault="00A92D4E" w:rsidP="00AF12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</w:t>
      </w:r>
      <w:r w:rsidR="000140D4" w:rsidRPr="00614D50">
        <w:rPr>
          <w:rFonts w:ascii="Arial" w:eastAsia="Calibri" w:hAnsi="Arial" w:cs="Arial"/>
          <w:sz w:val="24"/>
          <w:szCs w:val="24"/>
        </w:rPr>
        <w:t>городского</w:t>
      </w:r>
      <w:r w:rsidRPr="00614D50">
        <w:rPr>
          <w:rFonts w:ascii="Arial" w:eastAsia="Calibri" w:hAnsi="Arial" w:cs="Arial"/>
          <w:sz w:val="24"/>
          <w:szCs w:val="24"/>
        </w:rPr>
        <w:t xml:space="preserve"> поселения услугами организаций культуры и участию в сохранении, возрождении и развитии народных художественных промыслов.</w:t>
      </w:r>
    </w:p>
    <w:p w14:paraId="7D5A165C" w14:textId="5DF59F82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3. Размер межбюджетных трансфертов определяется в соответствии с </w:t>
      </w:r>
      <w:r w:rsidR="00A91D20" w:rsidRPr="00614D50">
        <w:rPr>
          <w:rFonts w:ascii="Arial" w:eastAsia="Calibri" w:hAnsi="Arial" w:cs="Arial"/>
          <w:sz w:val="24"/>
          <w:szCs w:val="24"/>
        </w:rPr>
        <w:t xml:space="preserve">прилагаемой </w:t>
      </w:r>
      <w:hyperlink w:anchor="Par33" w:history="1">
        <w:r w:rsidRPr="00614D50">
          <w:rPr>
            <w:rFonts w:ascii="Arial" w:eastAsia="Calibri" w:hAnsi="Arial" w:cs="Arial"/>
            <w:sz w:val="24"/>
            <w:szCs w:val="24"/>
          </w:rPr>
          <w:t>Методикой</w:t>
        </w:r>
      </w:hyperlink>
      <w:r w:rsidRPr="00614D50">
        <w:rPr>
          <w:rFonts w:ascii="Arial" w:eastAsia="Calibri" w:hAnsi="Arial" w:cs="Arial"/>
          <w:sz w:val="24"/>
          <w:szCs w:val="24"/>
        </w:rPr>
        <w:t xml:space="preserve"> расчета межбюджетных трансфертов, предоставляемых из бюджета</w:t>
      </w:r>
      <w:r w:rsidR="00A635E6" w:rsidRPr="00614D50">
        <w:rPr>
          <w:rFonts w:ascii="Arial" w:hAnsi="Arial" w:cs="Arial"/>
          <w:sz w:val="24"/>
          <w:szCs w:val="24"/>
        </w:rPr>
        <w:t xml:space="preserve"> </w:t>
      </w:r>
      <w:r w:rsidR="00A635E6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418D185" w14:textId="2E4A3263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4. Межбюджетные трансферты равными частями ежемесячно, не позднее 10-го числа отчетного месяца, перечисляются из бюджета </w:t>
      </w:r>
      <w:r w:rsidR="00A635E6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в бюджет Калачеевского муниципального района Воронежской области.</w:t>
      </w:r>
    </w:p>
    <w:p w14:paraId="472A85CD" w14:textId="2C219E79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5. Администрация Калачеевского муниципального района Воронежской области ежеквартально, не позднее </w:t>
      </w:r>
      <w:r w:rsidRPr="00614D50">
        <w:rPr>
          <w:rFonts w:ascii="Arial" w:eastAsia="Calibri" w:hAnsi="Arial" w:cs="Arial"/>
          <w:sz w:val="24"/>
          <w:szCs w:val="24"/>
        </w:rPr>
        <w:br/>
        <w:t xml:space="preserve">20-го числа месяца, следующего за отчетным периодом, направляет в администрацию </w:t>
      </w:r>
      <w:r w:rsidR="00A635E6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 xml:space="preserve">Калачеевского муниципального района Воронежской области отчет о расходах бюджета Калачеевского муниципального района Воронежской области, источником финансового обеспечения которых являются межбюджетные трансферты, предоставленные бюджетом </w:t>
      </w:r>
      <w:r w:rsidR="00A635E6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области.</w:t>
      </w:r>
    </w:p>
    <w:p w14:paraId="455BE2F0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6. Администрация Калачеевского муниципального района Воронежской области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11DE661" w14:textId="02506583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lastRenderedPageBreak/>
        <w:t>7. При установлении отсутствия потребности Калачеевского муниципального района Воронежской области в межбюджетных трансфертах их остаток, либо часть остатка подлежит возврату в доход бюджета</w:t>
      </w:r>
      <w:r w:rsidR="00A635E6" w:rsidRPr="00614D50">
        <w:rPr>
          <w:rFonts w:ascii="Arial" w:hAnsi="Arial" w:cs="Arial"/>
          <w:sz w:val="24"/>
          <w:szCs w:val="24"/>
        </w:rPr>
        <w:t xml:space="preserve"> </w:t>
      </w:r>
      <w:r w:rsidR="00A635E6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области.</w:t>
      </w:r>
    </w:p>
    <w:p w14:paraId="231C053C" w14:textId="77777777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05019B27" w14:textId="77777777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6B97B99E" w14:textId="77777777" w:rsidR="00A92D4E" w:rsidRPr="00614D50" w:rsidRDefault="00A92D4E" w:rsidP="00614D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59"/>
      </w:tblGrid>
      <w:tr w:rsidR="00A92D4E" w:rsidRPr="00614D50" w14:paraId="6C063167" w14:textId="77777777" w:rsidTr="00CF1CCC">
        <w:tc>
          <w:tcPr>
            <w:tcW w:w="4926" w:type="dxa"/>
          </w:tcPr>
          <w:p w14:paraId="69C3AEC4" w14:textId="77777777" w:rsidR="00A92D4E" w:rsidRPr="00614D50" w:rsidRDefault="00A92D4E" w:rsidP="00614D5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3147976" w14:textId="30015A8F" w:rsidR="00A92D4E" w:rsidRPr="00614D50" w:rsidRDefault="00A92D4E" w:rsidP="00AF120D">
            <w:pPr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</w:t>
            </w:r>
          </w:p>
          <w:p w14:paraId="3D388986" w14:textId="39391E01" w:rsidR="00CB48CE" w:rsidRPr="00614D50" w:rsidRDefault="00A92D4E" w:rsidP="00AF120D">
            <w:pPr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</w:t>
            </w:r>
            <w:r w:rsidR="00A650CD"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Порядку предоставления межбюджетных трансфертов, предоставляемых из бюджета</w:t>
            </w:r>
            <w:r w:rsidR="00CB48CE" w:rsidRPr="00614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8CE"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городского поселения город Калач </w:t>
            </w:r>
            <w:r w:rsidR="00A650CD"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      </w:r>
            <w:r w:rsidR="00893A2C"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городского</w:t>
            </w:r>
            <w:r w:rsidR="00A650CD" w:rsidRPr="00614D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поселения по решению вопросов местного значения в сфере культуры </w:t>
            </w:r>
          </w:p>
          <w:p w14:paraId="74E553F7" w14:textId="63003A54" w:rsidR="00A92D4E" w:rsidRPr="00614D50" w:rsidRDefault="00A92D4E" w:rsidP="00AF120D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D50"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="00CB48CE" w:rsidRPr="00614D50">
              <w:rPr>
                <w:rFonts w:ascii="Arial" w:eastAsia="Calibri" w:hAnsi="Arial" w:cs="Arial"/>
                <w:sz w:val="24"/>
                <w:szCs w:val="24"/>
              </w:rPr>
              <w:t xml:space="preserve"> ___________</w:t>
            </w:r>
            <w:r w:rsidRPr="00614D50">
              <w:rPr>
                <w:rFonts w:ascii="Arial" w:eastAsia="Calibri" w:hAnsi="Arial" w:cs="Arial"/>
                <w:sz w:val="24"/>
                <w:szCs w:val="24"/>
              </w:rPr>
              <w:t>__</w:t>
            </w:r>
            <w:r w:rsidR="00A650CD" w:rsidRPr="00614D50">
              <w:rPr>
                <w:rFonts w:ascii="Arial" w:eastAsia="Calibri" w:hAnsi="Arial" w:cs="Arial"/>
                <w:sz w:val="24"/>
                <w:szCs w:val="24"/>
              </w:rPr>
              <w:t>20___г.</w:t>
            </w:r>
            <w:r w:rsidR="00CB48CE" w:rsidRPr="00614D50">
              <w:rPr>
                <w:rFonts w:ascii="Arial" w:eastAsia="Calibri" w:hAnsi="Arial" w:cs="Arial"/>
                <w:sz w:val="24"/>
                <w:szCs w:val="24"/>
              </w:rPr>
              <w:t xml:space="preserve"> №__________</w:t>
            </w:r>
          </w:p>
          <w:p w14:paraId="1CD32A30" w14:textId="77777777" w:rsidR="00A92D4E" w:rsidRPr="00614D50" w:rsidRDefault="00A92D4E" w:rsidP="00614D5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C4D52E" w14:textId="77777777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МЕТОДИКА</w:t>
      </w:r>
    </w:p>
    <w:p w14:paraId="5F330AF1" w14:textId="404DC152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расчета межбюджетных трансфертов, предоставляемых из бюджета</w:t>
      </w:r>
      <w:r w:rsidR="00CB48CE" w:rsidRPr="00614D50">
        <w:rPr>
          <w:rFonts w:ascii="Arial" w:hAnsi="Arial" w:cs="Arial"/>
          <w:sz w:val="24"/>
          <w:szCs w:val="24"/>
        </w:rPr>
        <w:t xml:space="preserve"> </w:t>
      </w:r>
      <w:r w:rsidR="00CB48CE" w:rsidRPr="00614D50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614D50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</w:t>
      </w:r>
    </w:p>
    <w:p w14:paraId="4437B976" w14:textId="77777777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8D2ABA6" w14:textId="77777777" w:rsidR="00A92D4E" w:rsidRPr="00614D50" w:rsidRDefault="00A92D4E" w:rsidP="00614D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Общие положения</w:t>
      </w:r>
    </w:p>
    <w:p w14:paraId="350FD998" w14:textId="77777777" w:rsidR="00A92D4E" w:rsidRPr="00614D50" w:rsidRDefault="00A92D4E" w:rsidP="00614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C1B7156" w14:textId="224BD0CB" w:rsidR="00A92D4E" w:rsidRPr="00614D50" w:rsidRDefault="00A92D4E" w:rsidP="00AF12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Настоящая методика устанавливает порядок определения объема финансовых средств бюджета </w:t>
      </w:r>
      <w:r w:rsidR="00CB48C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области, направляемых бюджету Калачеевскому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3D7D746" w14:textId="17CFEDA2" w:rsidR="00A92D4E" w:rsidRPr="00614D50" w:rsidRDefault="00A92D4E" w:rsidP="00AF12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1.2. Межбюджетные трансферты, передаваемые из бюджета</w:t>
      </w:r>
      <w:r w:rsidR="00CB48CE" w:rsidRPr="00614D50">
        <w:rPr>
          <w:rFonts w:ascii="Arial" w:hAnsi="Arial" w:cs="Arial"/>
          <w:sz w:val="24"/>
          <w:szCs w:val="24"/>
        </w:rPr>
        <w:t xml:space="preserve"> </w:t>
      </w:r>
      <w:r w:rsidR="00CB48C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CB48CE" w:rsidRPr="00614D50">
        <w:rPr>
          <w:rFonts w:ascii="Arial" w:hAnsi="Arial" w:cs="Arial"/>
          <w:sz w:val="24"/>
          <w:szCs w:val="24"/>
        </w:rPr>
        <w:t xml:space="preserve"> </w:t>
      </w:r>
      <w:r w:rsidR="00CB48C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 на соответствующий финансовый год.</w:t>
      </w:r>
    </w:p>
    <w:p w14:paraId="0A6A428B" w14:textId="51968A13" w:rsidR="00A92D4E" w:rsidRPr="00614D50" w:rsidRDefault="00A92D4E" w:rsidP="00AF12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1.3. Ежегодный объём межбюджетных трансфертов, передаваемых из бюджета </w:t>
      </w:r>
      <w:r w:rsidR="00CB48C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CB48C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 на очередной финансовый год.</w:t>
      </w:r>
    </w:p>
    <w:p w14:paraId="2987851F" w14:textId="718F4A19" w:rsidR="00A92D4E" w:rsidRPr="00614D50" w:rsidRDefault="00A92D4E" w:rsidP="00AF12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50">
        <w:rPr>
          <w:rFonts w:ascii="Arial" w:eastAsia="Times New Roman" w:hAnsi="Arial" w:cs="Arial"/>
          <w:sz w:val="24"/>
          <w:szCs w:val="24"/>
          <w:lang w:eastAsia="ru-RU"/>
        </w:rPr>
        <w:t>1.4. Ежегодный объём иных межбюджетных трансфертов может изменяться при уточнении бюджета</w:t>
      </w:r>
      <w:r w:rsidR="00CB48CE" w:rsidRPr="00614D50">
        <w:rPr>
          <w:rFonts w:ascii="Arial" w:hAnsi="Arial" w:cs="Arial"/>
          <w:sz w:val="24"/>
          <w:szCs w:val="24"/>
        </w:rPr>
        <w:t xml:space="preserve"> </w:t>
      </w:r>
      <w:r w:rsidR="00CB48CE" w:rsidRPr="00614D5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614D5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 в соответствии с Бюджетным кодексом Российской Федерации.</w:t>
      </w:r>
    </w:p>
    <w:p w14:paraId="6982CDC9" w14:textId="77777777" w:rsidR="00A92D4E" w:rsidRPr="00614D50" w:rsidRDefault="00A92D4E" w:rsidP="00AF12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Порядок расчета межбюджетных трансфертов</w:t>
      </w:r>
    </w:p>
    <w:p w14:paraId="5A1D75FA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743EF7B" w14:textId="69D606B7" w:rsidR="00A92D4E" w:rsidRPr="00614D50" w:rsidRDefault="00A92D4E" w:rsidP="00AF120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Общая сумма межбюджетных трансфертов на оплату труда (с начислениями) работников, непосредственно осуществляющих полномочия,</w:t>
      </w:r>
      <w:r w:rsidR="00061A3D" w:rsidRPr="00614D50">
        <w:rPr>
          <w:rFonts w:ascii="Arial" w:eastAsia="Calibri" w:hAnsi="Arial" w:cs="Arial"/>
          <w:sz w:val="24"/>
          <w:szCs w:val="24"/>
        </w:rPr>
        <w:t xml:space="preserve"> а также </w:t>
      </w:r>
      <w:r w:rsidR="00061A3D" w:rsidRPr="00614D50">
        <w:rPr>
          <w:rFonts w:ascii="Arial" w:eastAsia="Calibri" w:hAnsi="Arial" w:cs="Arial"/>
          <w:sz w:val="24"/>
          <w:szCs w:val="24"/>
        </w:rPr>
        <w:lastRenderedPageBreak/>
        <w:t>оплата труда работников по договорам гражданско-правого характера</w:t>
      </w:r>
      <w:r w:rsidRPr="00614D50">
        <w:rPr>
          <w:rFonts w:ascii="Arial" w:eastAsia="Calibri" w:hAnsi="Arial" w:cs="Arial"/>
          <w:sz w:val="24"/>
          <w:szCs w:val="24"/>
        </w:rPr>
        <w:t xml:space="preserve">, рассчитывается по формуле: </w:t>
      </w:r>
      <w:r w:rsidRPr="00614D50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мб.т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 xml:space="preserve">. = </w:t>
      </w:r>
      <w:r w:rsidRPr="00614D50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о.т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 xml:space="preserve">. + </w:t>
      </w:r>
      <w:r w:rsidRPr="00614D50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м.з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.,</w:t>
      </w:r>
    </w:p>
    <w:p w14:paraId="44471E98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где: 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Sмб.т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 - размер межбюджетных трансфертов, необходимый для осуществления полномочий;</w:t>
      </w:r>
    </w:p>
    <w:p w14:paraId="776D900C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14D50">
        <w:rPr>
          <w:rFonts w:ascii="Arial" w:eastAsia="Calibri" w:hAnsi="Arial" w:cs="Arial"/>
          <w:sz w:val="24"/>
          <w:szCs w:val="24"/>
        </w:rPr>
        <w:t>Sо.т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14:paraId="413C0C9A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14D50">
        <w:rPr>
          <w:rFonts w:ascii="Arial" w:eastAsia="Calibri" w:hAnsi="Arial" w:cs="Arial"/>
          <w:sz w:val="24"/>
          <w:szCs w:val="24"/>
        </w:rPr>
        <w:t>Sо.т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 = ФОТ мес. x Е x Км,</w:t>
      </w:r>
    </w:p>
    <w:p w14:paraId="37BC4DAE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где: ФОТ мес. - фонд оплаты труда работников в месяц;</w:t>
      </w:r>
    </w:p>
    <w:p w14:paraId="4DFCEEF7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7B686300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>Км - количество месяцев (12);</w:t>
      </w:r>
    </w:p>
    <w:p w14:paraId="4A1CCBC9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14D50">
        <w:rPr>
          <w:rFonts w:ascii="Arial" w:eastAsia="Calibri" w:hAnsi="Arial" w:cs="Arial"/>
          <w:sz w:val="24"/>
          <w:szCs w:val="24"/>
        </w:rPr>
        <w:t>Sм.з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 – сумма расходов на укрепление материально-технической базы, которые определяются из расчета:</w:t>
      </w:r>
    </w:p>
    <w:p w14:paraId="4DC2C186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14D50">
        <w:rPr>
          <w:rFonts w:ascii="Arial" w:eastAsia="Calibri" w:hAnsi="Arial" w:cs="Arial"/>
          <w:sz w:val="24"/>
          <w:szCs w:val="24"/>
        </w:rPr>
        <w:t>Sмз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 xml:space="preserve">. = 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У.м.з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 x Км,</w:t>
      </w:r>
    </w:p>
    <w:p w14:paraId="438713E9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где: </w:t>
      </w:r>
      <w:proofErr w:type="spellStart"/>
      <w:r w:rsidRPr="00614D50">
        <w:rPr>
          <w:rFonts w:ascii="Arial" w:eastAsia="Calibri" w:hAnsi="Arial" w:cs="Arial"/>
          <w:sz w:val="24"/>
          <w:szCs w:val="24"/>
        </w:rPr>
        <w:t>У.м.з</w:t>
      </w:r>
      <w:proofErr w:type="spellEnd"/>
      <w:r w:rsidRPr="00614D50">
        <w:rPr>
          <w:rFonts w:ascii="Arial" w:eastAsia="Calibri" w:hAnsi="Arial" w:cs="Arial"/>
          <w:sz w:val="24"/>
          <w:szCs w:val="24"/>
        </w:rPr>
        <w:t>. – увеличение материальных запасов.</w:t>
      </w:r>
    </w:p>
    <w:p w14:paraId="3013B081" w14:textId="77777777" w:rsidR="00A92D4E" w:rsidRPr="00614D50" w:rsidRDefault="00A92D4E" w:rsidP="00AF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E671D0D" w14:textId="0BDA43B9" w:rsidR="00A92D4E" w:rsidRPr="00614D50" w:rsidRDefault="00A92D4E" w:rsidP="00AF120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14D50">
        <w:rPr>
          <w:rFonts w:ascii="Arial" w:eastAsia="Calibri" w:hAnsi="Arial" w:cs="Arial"/>
          <w:sz w:val="24"/>
          <w:szCs w:val="24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DA53AA" w:rsidRPr="00614D50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614D50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на очередной финансовый год.</w:t>
      </w:r>
    </w:p>
    <w:p w14:paraId="54D273E8" w14:textId="77777777" w:rsidR="00A92D4E" w:rsidRPr="00614D50" w:rsidRDefault="00A92D4E" w:rsidP="00614D5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92D4E" w:rsidRPr="00614D50" w:rsidSect="00614D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 w15:restartNumberingAfterBreak="0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196486">
    <w:abstractNumId w:val="1"/>
  </w:num>
  <w:num w:numId="2" w16cid:durableId="1101413643">
    <w:abstractNumId w:val="4"/>
  </w:num>
  <w:num w:numId="3" w16cid:durableId="1126508300">
    <w:abstractNumId w:val="3"/>
  </w:num>
  <w:num w:numId="4" w16cid:durableId="712926497">
    <w:abstractNumId w:val="5"/>
  </w:num>
  <w:num w:numId="5" w16cid:durableId="1929460234">
    <w:abstractNumId w:val="0"/>
  </w:num>
  <w:num w:numId="6" w16cid:durableId="138860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16"/>
    <w:rsid w:val="000140D4"/>
    <w:rsid w:val="00015BF1"/>
    <w:rsid w:val="00044EE0"/>
    <w:rsid w:val="00054E6C"/>
    <w:rsid w:val="00055DC6"/>
    <w:rsid w:val="00061A3D"/>
    <w:rsid w:val="00085842"/>
    <w:rsid w:val="00116C2D"/>
    <w:rsid w:val="0014595A"/>
    <w:rsid w:val="001515D2"/>
    <w:rsid w:val="00186C9C"/>
    <w:rsid w:val="001A6C05"/>
    <w:rsid w:val="001B4E1C"/>
    <w:rsid w:val="001C65AA"/>
    <w:rsid w:val="001E5189"/>
    <w:rsid w:val="002017BE"/>
    <w:rsid w:val="0020635E"/>
    <w:rsid w:val="00222B96"/>
    <w:rsid w:val="00242A89"/>
    <w:rsid w:val="00251BF0"/>
    <w:rsid w:val="00253F6E"/>
    <w:rsid w:val="00261F39"/>
    <w:rsid w:val="00291782"/>
    <w:rsid w:val="002D0E43"/>
    <w:rsid w:val="0031694D"/>
    <w:rsid w:val="003211C2"/>
    <w:rsid w:val="0034077D"/>
    <w:rsid w:val="00367F71"/>
    <w:rsid w:val="00402AD1"/>
    <w:rsid w:val="00442CB7"/>
    <w:rsid w:val="0047795A"/>
    <w:rsid w:val="00487FE8"/>
    <w:rsid w:val="004979D3"/>
    <w:rsid w:val="004A2066"/>
    <w:rsid w:val="004A41FA"/>
    <w:rsid w:val="004B0516"/>
    <w:rsid w:val="004D6B64"/>
    <w:rsid w:val="004E35AF"/>
    <w:rsid w:val="004E727C"/>
    <w:rsid w:val="004F4EF5"/>
    <w:rsid w:val="0054190B"/>
    <w:rsid w:val="00552C5A"/>
    <w:rsid w:val="00574D73"/>
    <w:rsid w:val="005B02E8"/>
    <w:rsid w:val="005B0CED"/>
    <w:rsid w:val="005B3112"/>
    <w:rsid w:val="005C4855"/>
    <w:rsid w:val="005D163F"/>
    <w:rsid w:val="00614D50"/>
    <w:rsid w:val="00635862"/>
    <w:rsid w:val="00642E3F"/>
    <w:rsid w:val="0064312B"/>
    <w:rsid w:val="0065424E"/>
    <w:rsid w:val="0067517A"/>
    <w:rsid w:val="006A2016"/>
    <w:rsid w:val="006C29D3"/>
    <w:rsid w:val="006E1576"/>
    <w:rsid w:val="006E3CC6"/>
    <w:rsid w:val="006E7841"/>
    <w:rsid w:val="00707304"/>
    <w:rsid w:val="00712099"/>
    <w:rsid w:val="0075523D"/>
    <w:rsid w:val="007704DB"/>
    <w:rsid w:val="007846C3"/>
    <w:rsid w:val="007A5670"/>
    <w:rsid w:val="007B1001"/>
    <w:rsid w:val="007E1F4B"/>
    <w:rsid w:val="00817C85"/>
    <w:rsid w:val="008361CF"/>
    <w:rsid w:val="00851029"/>
    <w:rsid w:val="00893A2C"/>
    <w:rsid w:val="008B022A"/>
    <w:rsid w:val="008B28E8"/>
    <w:rsid w:val="008F1957"/>
    <w:rsid w:val="00922A8E"/>
    <w:rsid w:val="009266A6"/>
    <w:rsid w:val="00940FBC"/>
    <w:rsid w:val="00941B66"/>
    <w:rsid w:val="00951681"/>
    <w:rsid w:val="00960EBA"/>
    <w:rsid w:val="009868E9"/>
    <w:rsid w:val="0099116A"/>
    <w:rsid w:val="0099142D"/>
    <w:rsid w:val="009A5736"/>
    <w:rsid w:val="009F5592"/>
    <w:rsid w:val="00A0670F"/>
    <w:rsid w:val="00A121A1"/>
    <w:rsid w:val="00A25F3A"/>
    <w:rsid w:val="00A635E6"/>
    <w:rsid w:val="00A650CD"/>
    <w:rsid w:val="00A91D20"/>
    <w:rsid w:val="00A92D4E"/>
    <w:rsid w:val="00A95A68"/>
    <w:rsid w:val="00AB738F"/>
    <w:rsid w:val="00AC650F"/>
    <w:rsid w:val="00AD0976"/>
    <w:rsid w:val="00AD5806"/>
    <w:rsid w:val="00AF120D"/>
    <w:rsid w:val="00B0027F"/>
    <w:rsid w:val="00B11FAA"/>
    <w:rsid w:val="00B13233"/>
    <w:rsid w:val="00C232BC"/>
    <w:rsid w:val="00C25FDC"/>
    <w:rsid w:val="00CB48CE"/>
    <w:rsid w:val="00CD4617"/>
    <w:rsid w:val="00CD4C06"/>
    <w:rsid w:val="00D0306F"/>
    <w:rsid w:val="00D07034"/>
    <w:rsid w:val="00D21309"/>
    <w:rsid w:val="00D34F3C"/>
    <w:rsid w:val="00D764FC"/>
    <w:rsid w:val="00DA53AA"/>
    <w:rsid w:val="00DD652C"/>
    <w:rsid w:val="00DF6AE4"/>
    <w:rsid w:val="00E50664"/>
    <w:rsid w:val="00E709B4"/>
    <w:rsid w:val="00E82211"/>
    <w:rsid w:val="00E92453"/>
    <w:rsid w:val="00E92818"/>
    <w:rsid w:val="00ED07E1"/>
    <w:rsid w:val="00EE13A5"/>
    <w:rsid w:val="00EF5B8D"/>
    <w:rsid w:val="00F47844"/>
    <w:rsid w:val="00F75198"/>
    <w:rsid w:val="00F968BE"/>
    <w:rsid w:val="00FC7FD0"/>
    <w:rsid w:val="00FD1608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24A"/>
  <w15:chartTrackingRefBased/>
  <w15:docId w15:val="{B3729E51-4D9A-4C03-9BE6-4CE3367B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4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Нестеренко</dc:creator>
  <cp:keywords/>
  <dc:description/>
  <cp:lastModifiedBy>Иванов Иван</cp:lastModifiedBy>
  <cp:revision>11</cp:revision>
  <cp:lastPrinted>2022-01-11T08:45:00Z</cp:lastPrinted>
  <dcterms:created xsi:type="dcterms:W3CDTF">2022-11-29T08:37:00Z</dcterms:created>
  <dcterms:modified xsi:type="dcterms:W3CDTF">2022-11-30T06:45:00Z</dcterms:modified>
</cp:coreProperties>
</file>