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ind w:left="-709" w:right="141"/>
        <w:jc w:val="center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92723" cy="492369"/>
            <wp:effectExtent l="0" t="0" r="7620" b="3175"/>
            <wp:docPr id="3" name="Рисунок 3" descr="КалачГП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лачГП-ПП-0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6" cy="494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/>
        <w:ind w:left="-709" w:right="141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</w:t>
      </w:r>
    </w:p>
    <w:p>
      <w:pPr>
        <w:autoSpaceDE w:val="0"/>
        <w:autoSpaceDN w:val="0"/>
        <w:adjustRightInd w:val="0"/>
        <w:spacing w:after="0"/>
        <w:ind w:left="-709" w:right="141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ГОРОДСКОГО ПОСЕЛЕНИЯ ГОРОД КАЛАЧ КАЛАЧЕЕВСКОГО МУНИЦИПАЛЬНОГО РАЙОНА ВОРОНЕЖСКОЙ ОБЛАСТИ</w:t>
      </w:r>
    </w:p>
    <w:p>
      <w:pPr>
        <w:autoSpaceDE w:val="0"/>
        <w:autoSpaceDN w:val="0"/>
        <w:adjustRightInd w:val="0"/>
        <w:ind w:right="141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>
      <w:pPr>
        <w:autoSpaceDE w:val="0"/>
        <w:autoSpaceDN w:val="0"/>
        <w:adjustRightInd w:val="0"/>
        <w:ind w:left="-709" w:right="141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-709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« 22 » марта 2017                                                            № 108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>
      <w:pPr>
        <w:tabs>
          <w:tab w:val="left" w:pos="4820"/>
        </w:tabs>
        <w:autoSpaceDE w:val="0"/>
        <w:autoSpaceDN w:val="0"/>
        <w:adjustRightInd w:val="0"/>
        <w:ind w:left="-709" w:right="6095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 утверждении стоимости гарантированного перечня услуг по погребению</w:t>
      </w:r>
    </w:p>
    <w:p>
      <w:pPr>
        <w:pStyle w:val="a3"/>
        <w:spacing w:line="322" w:lineRule="exact"/>
        <w:ind w:left="-709"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Во и</w:t>
      </w:r>
      <w:bookmarkStart w:id="0" w:name="_GoBack"/>
      <w:bookmarkEnd w:id="0"/>
      <w:r>
        <w:rPr>
          <w:rFonts w:ascii="Arial" w:hAnsi="Arial" w:cs="Arial"/>
        </w:rPr>
        <w:t>сполнение Федерального закона от 06.10.2003 №131-ФЗ «Об общих принципах организации местного самоуправления в Российской Федерации», Федерального закона  от 12.01.1996  №8-ФЗ «О погребении и похоронном деле», Федерального закона от 06.04.2015 №68-ФЗ "О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"О приостановлении действия части 11 статьи 50 Федерального закона "О государственной гражданской службе Российской Федерации" в связи с Федеральным законом "О федеральном бюджете на 2015 год и на плановый период 2016 и 2017 годов», постановления Правительства РФ от 26.01.2017 №88 «Об утверждении размера индексации выплат, пособий и компенсаций в 2017 году» администрация городского поселения город Калач</w:t>
      </w:r>
    </w:p>
    <w:p>
      <w:pPr>
        <w:spacing w:line="494" w:lineRule="exact"/>
        <w:ind w:left="-709" w:right="141"/>
        <w:jc w:val="center"/>
        <w:rPr>
          <w:rFonts w:ascii="Arial" w:eastAsia="Microsoft Sans Serif" w:hAnsi="Arial" w:cs="Arial"/>
          <w:b/>
          <w:bCs/>
          <w:color w:val="000000"/>
          <w:sz w:val="24"/>
          <w:szCs w:val="24"/>
          <w:lang w:eastAsia="ru-RU" w:bidi="ru-RU"/>
        </w:rPr>
      </w:pPr>
      <w:r>
        <w:rPr>
          <w:rStyle w:val="2"/>
          <w:rFonts w:ascii="Arial" w:eastAsia="Microsoft Sans Serif" w:hAnsi="Arial" w:cs="Arial"/>
          <w:sz w:val="24"/>
          <w:szCs w:val="24"/>
        </w:rPr>
        <w:t>П О С Т А Н О В Л Я Е Т:</w:t>
      </w:r>
    </w:p>
    <w:p>
      <w:pPr>
        <w:pStyle w:val="a3"/>
        <w:spacing w:line="322" w:lineRule="exact"/>
        <w:ind w:left="-709"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прилагаемую стоимость гарантированного перечня услуг по погребению (приложение).</w:t>
      </w:r>
    </w:p>
    <w:p>
      <w:pPr>
        <w:pStyle w:val="a3"/>
        <w:spacing w:line="322" w:lineRule="exact"/>
        <w:ind w:left="-709"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Признать утратившим силу постановление администрации городского поселения город Калач Калачеевского муниципального района Воронежской области от 22.01.2015 № 15 «Об утверждении стоимости услуг по погребению, предоставляемых согласно гарантированному перечню услуг по погребению».</w:t>
      </w:r>
    </w:p>
    <w:p>
      <w:pPr>
        <w:spacing w:after="0" w:line="326" w:lineRule="exact"/>
        <w:ind w:left="-709"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 в Вестнике муниципальных правовых актов городского поселения город Калач.</w:t>
      </w:r>
    </w:p>
    <w:p>
      <w:pPr>
        <w:spacing w:after="0" w:line="326" w:lineRule="exact"/>
        <w:ind w:left="-709"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Действие настоящего постановления распространяется на правоотношения, возникшие с 1 февраля 2017 года.</w:t>
      </w:r>
    </w:p>
    <w:p>
      <w:pPr>
        <w:spacing w:after="0" w:line="326" w:lineRule="exact"/>
        <w:ind w:left="-709"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Контроль за исполнением настоящего постановления оставляю за собой.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left="-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администрации городского поселения </w:t>
      </w:r>
    </w:p>
    <w:p>
      <w:pPr>
        <w:spacing w:after="0" w:line="326" w:lineRule="exact"/>
        <w:ind w:left="-709" w:right="14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город Калач Калачеевского муниципального </w:t>
      </w:r>
    </w:p>
    <w:p>
      <w:pPr>
        <w:spacing w:after="0" w:line="326" w:lineRule="exact"/>
        <w:ind w:left="-709" w:right="14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района Воронежской области                                                             Т.В. Мирошникова</w:t>
      </w:r>
      <w:r>
        <w:rPr>
          <w:rFonts w:ascii="Arial" w:hAnsi="Arial" w:cs="Arial"/>
          <w:b/>
          <w:sz w:val="24"/>
          <w:szCs w:val="24"/>
        </w:rPr>
        <w:br w:type="page"/>
      </w:r>
    </w:p>
    <w:p>
      <w:pPr>
        <w:spacing w:after="0" w:line="326" w:lineRule="exact"/>
        <w:ind w:left="-709" w:right="14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-515620</wp:posOffset>
            </wp:positionH>
            <wp:positionV relativeFrom="paragraph">
              <wp:posOffset>-146050</wp:posOffset>
            </wp:positionV>
            <wp:extent cx="6432550" cy="9648190"/>
            <wp:effectExtent l="0" t="0" r="6350" b="0"/>
            <wp:wrapThrough wrapText="bothSides">
              <wp:wrapPolygon edited="0">
                <wp:start x="0" y="0"/>
                <wp:lineTo x="0" y="21537"/>
                <wp:lineTo x="21557" y="21537"/>
                <wp:lineTo x="2155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964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F05"/>
    <w:multiLevelType w:val="multilevel"/>
    <w:tmpl w:val="B3147A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icrosoft Sans Serif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cp:lastPrinted>2017-03-24T08:14:00Z</cp:lastPrinted>
  <dcterms:created xsi:type="dcterms:W3CDTF">2017-03-24T07:21:00Z</dcterms:created>
  <dcterms:modified xsi:type="dcterms:W3CDTF">2017-03-27T07:03:00Z</dcterms:modified>
</cp:coreProperties>
</file>