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-360045</wp:posOffset>
            </wp:positionV>
            <wp:extent cx="541655" cy="674370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ГОРОДСКОГО ПОСЕЛЕНИЯ ГОРОД КАЛАЧ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КАЛАЧЕЕВСКОГО МУНИЦИПАЛЬНОГО РАЙОНА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ВОРОНЕЖСКОЙ ОБЛАСТИ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О С Т А Н О В Л Е Н И Е</w:t>
      </w:r>
    </w:p>
    <w:p>
      <w:pPr>
        <w:ind w:firstLine="0"/>
        <w:rPr>
          <w:sz w:val="24"/>
          <w:szCs w:val="24"/>
        </w:rPr>
      </w:pPr>
    </w:p>
    <w:p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 14 » июня 2019 г.                                                                                                             № 262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г. Калач</w:t>
      </w:r>
    </w:p>
    <w:p>
      <w:pPr>
        <w:pStyle w:val="ConsPlusTitle"/>
        <w:widowControl/>
        <w:ind w:right="4819"/>
        <w:jc w:val="both"/>
        <w:rPr>
          <w:b w:val="0"/>
          <w:sz w:val="24"/>
          <w:szCs w:val="24"/>
        </w:rPr>
      </w:pPr>
    </w:p>
    <w:p>
      <w:pPr>
        <w:tabs>
          <w:tab w:val="left" w:pos="5529"/>
        </w:tabs>
        <w:ind w:right="4394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изменений в постановление администрации городского поселения город Калач от 25.12.2013 г. № 360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2014 -2021 годы» (в редакции постановлений от 04.12.2014 № 398, от 21.04.2015 № 98, от 21.08.2015 № 271, от 04.12.2015 № 468, от 03.02.2016 № 30, от 18.08.2016 № 390</w:t>
      </w:r>
      <w:proofErr w:type="gramEnd"/>
      <w:r>
        <w:rPr>
          <w:sz w:val="24"/>
          <w:szCs w:val="24"/>
        </w:rPr>
        <w:t>, от 22.02.2017 № 75, от 21.04.2017 № 172, от 28.04.2017 № 186, 25.05.2017 № 245, от 11.07.2017 № 312, от 11.08.2017 № 428, от 29.09.2017 № 511, от 28.12.2017 № 677, от 05.03.2018 № 75, от 14.05.2018 № 172, от 17.08.2018 № 371, от 19.12.2018 № 626, от 24.12.2018 № 640, от 29.12.2018 № 660)</w:t>
      </w:r>
    </w:p>
    <w:p>
      <w:pPr>
        <w:ind w:firstLine="0"/>
        <w:rPr>
          <w:sz w:val="24"/>
          <w:szCs w:val="24"/>
        </w:rPr>
      </w:pPr>
    </w:p>
    <w:p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целью актуализации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2014-2021 годы» (далее – Программа), приведения в соответствие с лимитами бюджетных обязательств на финансирование программных мероприятий, утвержденными Решением Совета народных депутатов городского поселения город Калач </w:t>
      </w:r>
      <w:hyperlink r:id="rId8" w:history="1">
        <w:r>
          <w:rPr>
            <w:rStyle w:val="ab"/>
            <w:color w:val="auto"/>
            <w:sz w:val="24"/>
            <w:szCs w:val="24"/>
            <w:u w:val="none"/>
          </w:rPr>
          <w:t>от 25.12.2018 № 38 "О бюджете городского поселения город Калач Калачеевского муниципального района Воронежской</w:t>
        </w:r>
        <w:proofErr w:type="gramEnd"/>
        <w:r>
          <w:rPr>
            <w:rStyle w:val="ab"/>
            <w:color w:val="auto"/>
            <w:sz w:val="24"/>
            <w:szCs w:val="24"/>
            <w:u w:val="none"/>
          </w:rPr>
          <w:t xml:space="preserve"> области на 2019 год и плановый период 2020 и 2021 годов»</w:t>
        </w:r>
      </w:hyperlink>
      <w:r>
        <w:rPr>
          <w:sz w:val="24"/>
          <w:szCs w:val="24"/>
        </w:rPr>
        <w:t xml:space="preserve">, администрация городского поселения город Калач Калачеевского муниципального района Воронежской области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>
      <w:pPr>
        <w:numPr>
          <w:ilvl w:val="0"/>
          <w:numId w:val="33"/>
        </w:numPr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в постановление администрации городского поселения город Калач от 25.12.2013 № 360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2014-2021 годы» (в редакции постановлений от 04.12.2014 № 398, от 21.04.2015 № 98, от 21.08.2015 № 271, от 04.12.2015 № 468, от 03.02.2016 № 30, от 18.08.2016 № 390, от 22.02.2017 № 75,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21.04.2017 № 172, от 28.04.2017 № 186, от 25.05.2017 № 245, от 11.07.2017 № 312, от 11.08.2017 № 428, от 29.09.2017 № 511, от 28.12.2017 № 677, от 05.03.2018 № 75, от 14.05.2018 № 172, от 17.08.2018 № 371, от 19.12.2018 № 626, от 24.12.2018 № 640, от 29.12.2018 № 660) следующие изменения:</w:t>
      </w:r>
      <w:proofErr w:type="gramEnd"/>
    </w:p>
    <w:p>
      <w:pPr>
        <w:numPr>
          <w:ilvl w:val="1"/>
          <w:numId w:val="33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bCs/>
          <w:sz w:val="24"/>
          <w:szCs w:val="24"/>
        </w:rPr>
        <w:t xml:space="preserve">аздел «Объемы и источники </w:t>
      </w:r>
      <w:proofErr w:type="gramStart"/>
      <w:r>
        <w:rPr>
          <w:bCs/>
          <w:sz w:val="24"/>
          <w:szCs w:val="24"/>
        </w:rPr>
        <w:t xml:space="preserve">финансирования Муниципальной программы </w:t>
      </w:r>
      <w:r>
        <w:rPr>
          <w:bCs/>
          <w:sz w:val="24"/>
          <w:szCs w:val="24"/>
        </w:rPr>
        <w:lastRenderedPageBreak/>
        <w:t>П</w:t>
      </w:r>
      <w:r>
        <w:rPr>
          <w:sz w:val="24"/>
          <w:szCs w:val="24"/>
        </w:rPr>
        <w:t>аспорта</w:t>
      </w:r>
      <w:r>
        <w:rPr>
          <w:bCs/>
          <w:sz w:val="24"/>
          <w:szCs w:val="24"/>
        </w:rPr>
        <w:t xml:space="preserve"> муниципальной программы городского поселения</w:t>
      </w:r>
      <w:proofErr w:type="gramEnd"/>
      <w:r>
        <w:rPr>
          <w:bCs/>
          <w:sz w:val="24"/>
          <w:szCs w:val="24"/>
        </w:rPr>
        <w:t xml:space="preserve"> город Калач </w:t>
      </w:r>
      <w:r>
        <w:rPr>
          <w:sz w:val="24"/>
          <w:szCs w:val="24"/>
        </w:rPr>
        <w:t>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2014-2021 годы»</w:t>
      </w:r>
      <w:r>
        <w:rPr>
          <w:bCs/>
          <w:sz w:val="24"/>
          <w:szCs w:val="24"/>
        </w:rPr>
        <w:t xml:space="preserve"> (далее – Программа) </w:t>
      </w:r>
      <w:r>
        <w:rPr>
          <w:sz w:val="24"/>
          <w:szCs w:val="24"/>
        </w:rPr>
        <w:t>изложить следующей редакции: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9"/>
        <w:gridCol w:w="7032"/>
      </w:tblGrid>
      <w:tr>
        <w:trPr>
          <w:trHeight w:val="286"/>
        </w:trPr>
        <w:tc>
          <w:tcPr>
            <w:tcW w:w="1626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3374" w:type="pct"/>
            <w:vAlign w:val="center"/>
          </w:tcPr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в 2014 - 2021 </w:t>
            </w:r>
            <w:proofErr w:type="gramStart"/>
            <w:r>
              <w:rPr>
                <w:sz w:val="24"/>
                <w:szCs w:val="24"/>
              </w:rPr>
              <w:t>годах</w:t>
            </w:r>
            <w:proofErr w:type="gramEnd"/>
            <w:r>
              <w:rPr>
                <w:sz w:val="24"/>
                <w:szCs w:val="24"/>
              </w:rPr>
              <w:t xml:space="preserve"> составят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348 244,247 тыс. рублей, 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бюджет – 0,000 тыс. рублей,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-областной бюджет – 102 668,028 тыс. рублей,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-местный бюджет – 245 576,219 тыс. рублей,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внебюджетные источники – 0,000 тыс. рублей.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областном бюджетах, решением о бюджете городского поселения город Калач Калачеевского муниципального района Воронежской области на очередной финансовый год. </w:t>
            </w:r>
            <w:proofErr w:type="gramEnd"/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numPr>
          <w:ilvl w:val="1"/>
          <w:numId w:val="33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Раздел «Объемы и источники финансирования подпрограммы муниципальной программы (в действующих </w:t>
      </w:r>
      <w:proofErr w:type="gramStart"/>
      <w:r>
        <w:rPr>
          <w:sz w:val="24"/>
          <w:szCs w:val="24"/>
        </w:rPr>
        <w:t>ценах</w:t>
      </w:r>
      <w:proofErr w:type="gramEnd"/>
      <w:r>
        <w:rPr>
          <w:sz w:val="24"/>
          <w:szCs w:val="24"/>
        </w:rPr>
        <w:t xml:space="preserve"> каждого года реализации подпрограммы муниципальной программы)» Паспорта Подпрограммы 1 «Развитие сети автомобильных дорог общего пользования местного значения» Программы изложить в следующей редакции: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6"/>
        <w:gridCol w:w="6465"/>
      </w:tblGrid>
      <w:tr>
        <w:trPr>
          <w:trHeight w:val="714"/>
        </w:trPr>
        <w:tc>
          <w:tcPr>
            <w:tcW w:w="1898" w:type="pct"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</w:t>
            </w:r>
            <w:proofErr w:type="gramStart"/>
            <w:r>
              <w:rPr>
                <w:sz w:val="24"/>
                <w:szCs w:val="24"/>
              </w:rPr>
              <w:t>ценах</w:t>
            </w:r>
            <w:proofErr w:type="gramEnd"/>
            <w:r>
              <w:rPr>
                <w:sz w:val="24"/>
                <w:szCs w:val="24"/>
              </w:rPr>
              <w:t xml:space="preserve"> каждого года реализации подпрограммы муниципальной программы)</w:t>
            </w:r>
          </w:p>
        </w:tc>
        <w:tc>
          <w:tcPr>
            <w:tcW w:w="3102" w:type="pct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 составит всего: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135 690,307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0,000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72 212,528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 – 63 477,779 тыс. рублей.</w:t>
            </w: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numPr>
          <w:ilvl w:val="1"/>
          <w:numId w:val="33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Раздел «Объемы и источники финансирования подпрограммы муниципальной программы (в действующих </w:t>
      </w:r>
      <w:proofErr w:type="gramStart"/>
      <w:r>
        <w:rPr>
          <w:sz w:val="24"/>
          <w:szCs w:val="24"/>
        </w:rPr>
        <w:t>ценах</w:t>
      </w:r>
      <w:proofErr w:type="gramEnd"/>
      <w:r>
        <w:rPr>
          <w:sz w:val="24"/>
          <w:szCs w:val="24"/>
        </w:rPr>
        <w:t xml:space="preserve"> каждого года реализации подпрограммы муниципальной программы)» Паспорта Подпрограммы 2 «Создание условий для обеспечения качественными услугами ЖКХ населения» Программы изложить в следующей редакции: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0"/>
      </w:tblGrid>
      <w:tr>
        <w:trPr>
          <w:trHeight w:val="2325"/>
        </w:trPr>
        <w:tc>
          <w:tcPr>
            <w:tcW w:w="4537" w:type="dxa"/>
            <w:hideMark/>
          </w:tcPr>
          <w:p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</w:t>
            </w:r>
            <w:proofErr w:type="gramStart"/>
            <w:r>
              <w:rPr>
                <w:sz w:val="24"/>
                <w:szCs w:val="24"/>
              </w:rPr>
              <w:t>ценах</w:t>
            </w:r>
            <w:proofErr w:type="gramEnd"/>
            <w:r>
              <w:rPr>
                <w:sz w:val="24"/>
                <w:szCs w:val="24"/>
              </w:rPr>
              <w:t xml:space="preserve"> каждого года реализации подпрограммы муниципальной программы)</w:t>
            </w:r>
          </w:p>
        </w:tc>
        <w:tc>
          <w:tcPr>
            <w:tcW w:w="5670" w:type="dxa"/>
            <w:hideMark/>
          </w:tcPr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 всего:</w:t>
            </w:r>
          </w:p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24 446,050 тыс. рублей, </w:t>
            </w:r>
          </w:p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0,000 тыс. рублей</w:t>
            </w:r>
          </w:p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бюджет – 4 449,040 тыс. рублей, </w:t>
            </w:r>
          </w:p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 – 19 997,01 рублей.</w:t>
            </w: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numPr>
          <w:ilvl w:val="1"/>
          <w:numId w:val="33"/>
        </w:numPr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Раздел «Объемы и источники финансирования подпрограммы муниципальной программы (в действующих ценах каждого года реализации </w:t>
      </w:r>
      <w:r>
        <w:rPr>
          <w:sz w:val="24"/>
          <w:szCs w:val="24"/>
        </w:rPr>
        <w:lastRenderedPageBreak/>
        <w:t>подпрограммы муниципальной программы)» Паспорта Подпрограммы 3 «Организация Благоустройства, обеспечение чистоты и порядка территории городского поселения город Калач, энергосбережение в бюджетной сфере» Программы изложить в следующей редакции:</w:t>
      </w:r>
      <w:proofErr w:type="gramEnd"/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3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>
        <w:trPr>
          <w:trHeight w:val="714"/>
          <w:jc w:val="center"/>
        </w:trPr>
        <w:tc>
          <w:tcPr>
            <w:tcW w:w="3758" w:type="dxa"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 </w:t>
            </w:r>
          </w:p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действующих </w:t>
            </w:r>
            <w:proofErr w:type="gramStart"/>
            <w:r>
              <w:rPr>
                <w:sz w:val="24"/>
                <w:szCs w:val="24"/>
              </w:rPr>
              <w:t>ценах</w:t>
            </w:r>
            <w:proofErr w:type="gramEnd"/>
            <w:r>
              <w:rPr>
                <w:sz w:val="24"/>
                <w:szCs w:val="24"/>
              </w:rPr>
              <w:t xml:space="preserve"> каждого года реализации подпрограммы муниципальной программы)</w:t>
            </w:r>
          </w:p>
        </w:tc>
        <w:tc>
          <w:tcPr>
            <w:tcW w:w="6025" w:type="dxa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всего: 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187 235,320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бюджет – 0,000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-областной бюджет – 26 006,460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-местный бюджет – 161 228,860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внебюджетные источники – 0,000 тыс. руб.</w:t>
            </w: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numPr>
          <w:ilvl w:val="1"/>
          <w:numId w:val="33"/>
        </w:numPr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Раздел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 4 «Развитие градостроительной деятельности» Программы изложить в следующей редакции:</w:t>
      </w:r>
      <w:proofErr w:type="gramEnd"/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9"/>
        <w:gridCol w:w="7812"/>
      </w:tblGrid>
      <w:tr>
        <w:trPr>
          <w:tblCellSpacing w:w="5" w:type="nil"/>
          <w:jc w:val="center"/>
        </w:trPr>
        <w:tc>
          <w:tcPr>
            <w:tcW w:w="2246" w:type="dxa"/>
          </w:tcPr>
          <w:p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всего: 872,570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бюджет – 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-областной бюджет –  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-местный бюджет – 872,570 тыс. рублей. </w:t>
            </w:r>
          </w:p>
          <w:p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год, и субсидии областного бюджета.</w:t>
            </w:r>
            <w:proofErr w:type="gramEnd"/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Объемы финансирования подпрограммы носят прогнозный характер и подлежат уточнению в установленном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numPr>
          <w:ilvl w:val="1"/>
          <w:numId w:val="33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Приложения № 2, 3, 4 к Программе изложить в редакции согласно приложениям № 1, 2, 3 к настоящему постановлению.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официальном периодическом </w:t>
      </w:r>
      <w:proofErr w:type="gramStart"/>
      <w:r>
        <w:rPr>
          <w:sz w:val="24"/>
          <w:szCs w:val="24"/>
        </w:rPr>
        <w:t>издании</w:t>
      </w:r>
      <w:proofErr w:type="gramEnd"/>
      <w:r>
        <w:rPr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pStyle w:val="a3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поселения город Калач                                                                                 Т.В. Мирошникова</w:t>
      </w:r>
    </w:p>
    <w:p>
      <w:pPr>
        <w:pStyle w:val="ConsPlusNormal"/>
        <w:framePr w:w="9534" w:wrap="auto" w:hAnchor="text"/>
        <w:widowControl/>
        <w:ind w:left="5670" w:firstLine="0"/>
        <w:outlineLvl w:val="0"/>
        <w:rPr>
          <w:sz w:val="24"/>
          <w:szCs w:val="24"/>
        </w:rPr>
        <w:sectPr>
          <w:pgSz w:w="11906" w:h="16838" w:code="9"/>
          <w:pgMar w:top="1134" w:right="567" w:bottom="1134" w:left="1134" w:header="720" w:footer="720" w:gutter="0"/>
          <w:cols w:space="720"/>
        </w:sectPr>
      </w:pP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город Калач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14 » июня 2019 года № 262</w:t>
      </w:r>
    </w:p>
    <w:p>
      <w:pPr>
        <w:rPr>
          <w:sz w:val="24"/>
          <w:szCs w:val="24"/>
        </w:rPr>
      </w:pP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Расходы местного бюджета на реализацию муниципальной программы</w:t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</w:p>
    <w:p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2"/>
        <w:gridCol w:w="1944"/>
        <w:gridCol w:w="1601"/>
        <w:gridCol w:w="1336"/>
        <w:gridCol w:w="1336"/>
        <w:gridCol w:w="1336"/>
        <w:gridCol w:w="1068"/>
        <w:gridCol w:w="989"/>
        <w:gridCol w:w="1068"/>
        <w:gridCol w:w="1068"/>
        <w:gridCol w:w="1068"/>
      </w:tblGrid>
      <w:tr>
        <w:trPr>
          <w:trHeight w:val="30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9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"Обеспечение населения коммунальными услугами, содействие энергосбережению на территории городского поселения </w:t>
            </w:r>
            <w:r>
              <w:rPr>
                <w:sz w:val="24"/>
                <w:szCs w:val="24"/>
              </w:rPr>
              <w:lastRenderedPageBreak/>
              <w:t>город Калач на 2014-2021 годы"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43 739,030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52 293,141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24 071,888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25 936,100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30 958,400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24 652,600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22 662,700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21 262,360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43 739,030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52 293,141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24 071,888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25 936,100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30 958,400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24 652,600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22 662,700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21 262,360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44" w:right="-86" w:hanging="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44" w:right="-86" w:hanging="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сети автомобильных дорог общего пользования местного значения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14 745,330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26 943,688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5 038,861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7 602,900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729,000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2 975,000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2 443,000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51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14 745,330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26 943,688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5 038,861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7 602,900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729,000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2 975,000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2 443,000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3 000,000</w:t>
            </w:r>
          </w:p>
        </w:tc>
      </w:tr>
      <w:tr>
        <w:trPr>
          <w:trHeight w:val="645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14 320,330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26 943,688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5 038,000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7 602,900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729,000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2 975,000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2 443,000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14 320,330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26 943,688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5 038,000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7 602,900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729,000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2 975,000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2 443,000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качественными услугами ЖКХ населения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9 591,800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6 724,170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2 845,210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298,800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297,030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9 591,800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6 724,170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2 845,210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298,800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297,030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строительство и модернизация инженерно-коммунальной инфраструктуры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7 915,250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6 131,905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2 688,640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226,400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247,230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7 915,250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6 131,905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2 688,640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226,400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247,230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2.2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1 676,550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592,265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1676.55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592,265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Капитальный ремонт </w:t>
            </w:r>
            <w:r>
              <w:rPr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156,570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49,800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156,570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49,800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благоустройства, обеспечения чистоты и порядка территории городского поселения город Калач, энергосбережение в бюджетной сфере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19 401,900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18 519,593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15 715,937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18 034,400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29 837,370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21 497,600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20 089,700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19 401,900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18 519,593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15 715,937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18 034,400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29 837,370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21 497,600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20 089,700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скверов, бульвара, центральной площади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4 112,720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4 758,803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4 112,720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4 758,803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733,470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1 562,000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>
        <w:trPr>
          <w:trHeight w:val="315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 xml:space="preserve">мероприятие 3.2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lastRenderedPageBreak/>
              <w:t>Благоустройство мест массового отдыха на водных объектах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307,690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307,690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3.3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благоустройству территории городского поселения город Калач, энергосбережение в бюджетной сфере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15 278,510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13 453,100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15 276,337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17 715,000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29 103,900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19 935,600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20 089,700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15 278,510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13 453,100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15 276,337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17 715,000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29 103,900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19 935,600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20 089,700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3.3.1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и текущий ремонт автомобильных дорог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6 587,600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5 172,900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7 252,480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8 471,900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11 219,650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7 953,000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7 454,000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7 911,000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6 587,600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5 172,900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7 252,480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8 471,900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11 219,650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7 953,000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7 454,000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7 911,000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3.3.2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текущий ремонт уличного </w:t>
            </w:r>
            <w:r>
              <w:rPr>
                <w:sz w:val="24"/>
                <w:szCs w:val="24"/>
              </w:rPr>
              <w:lastRenderedPageBreak/>
              <w:t xml:space="preserve">освещения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1 971,600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3 066,130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3 231,700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1 190,090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5 564,700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7 100,000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6 313,000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1 971,600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3 066,130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3 231,700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1 190,090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5 564,700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7 100,000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6 313,000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3.3.3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1 416,500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2 673,400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1 838,900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2 701,800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2 826,000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1 255,000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1 416,500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2 673,400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1 838,900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2 701,800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2 826,000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1 255,000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1 000,000</w:t>
            </w:r>
          </w:p>
        </w:tc>
      </w:tr>
      <w:tr>
        <w:trPr>
          <w:trHeight w:val="30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3.3.4.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1 137,100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1 825,500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1 864,700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799,300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428,580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1 681,000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1 000,000</w:t>
            </w:r>
          </w:p>
        </w:tc>
      </w:tr>
      <w:tr>
        <w:trPr>
          <w:trHeight w:val="30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1 137,100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1 825,500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1 864,700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799,300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428,580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1 681,000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1 000,000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3.3.5.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4 165,710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2 934,200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2 001,800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2 510,300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13 439,580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3 917,900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2 599,700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1 908,360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4 165,710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2 934,200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2 001,800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2 510,30</w:t>
            </w:r>
            <w:r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13 439,580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3 917,90</w:t>
            </w:r>
            <w:r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2 599,70</w:t>
            </w:r>
            <w:r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1 908,36</w:t>
            </w:r>
            <w:r>
              <w:rPr>
                <w:bCs/>
                <w:sz w:val="24"/>
                <w:szCs w:val="24"/>
              </w:rPr>
              <w:lastRenderedPageBreak/>
              <w:t>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471,880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>
        <w:trPr>
          <w:trHeight w:val="525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471,880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4.1.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471,880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471,880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44" w:right="-86" w:hanging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</w:tr>
    </w:tbl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14 » июня 2019 года № 262</w:t>
      </w:r>
    </w:p>
    <w:p>
      <w:pPr>
        <w:ind w:firstLine="0"/>
        <w:jc w:val="center"/>
        <w:rPr>
          <w:sz w:val="24"/>
          <w:szCs w:val="24"/>
        </w:rPr>
      </w:pP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городского поселения город Калач Калачеевского муниципального района Воронежской области</w:t>
      </w:r>
    </w:p>
    <w:p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2"/>
        <w:gridCol w:w="1993"/>
        <w:gridCol w:w="1605"/>
        <w:gridCol w:w="1367"/>
        <w:gridCol w:w="1367"/>
        <w:gridCol w:w="1367"/>
        <w:gridCol w:w="1145"/>
        <w:gridCol w:w="980"/>
        <w:gridCol w:w="980"/>
        <w:gridCol w:w="980"/>
        <w:gridCol w:w="980"/>
      </w:tblGrid>
      <w:tr>
        <w:trPr>
          <w:trHeight w:val="69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>
        <w:trPr>
          <w:trHeight w:val="51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"Обеспечение населения коммунальными услугами, содействие энергосбережению на территории городского поселения город Калач на 2014-2021 годы"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50 333,610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76 323,967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36 318,700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50 641,510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66 048,800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24 652,600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22 662,700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21 262,360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6 594,580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24 030,826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12 246,812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24 705,410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35 090,400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43 739,030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52 293,141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24 071,888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25 936,100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30 958,400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24 652,600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22 662,700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21 262,360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1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48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lastRenderedPageBreak/>
              <w:t>МА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сети </w:t>
            </w:r>
            <w:r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всего, в том </w:t>
            </w:r>
            <w:r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 </w:t>
            </w:r>
            <w:r>
              <w:rPr>
                <w:sz w:val="24"/>
                <w:szCs w:val="24"/>
              </w:rPr>
              <w:lastRenderedPageBreak/>
              <w:t>195,710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35 </w:t>
            </w:r>
            <w:r>
              <w:rPr>
                <w:sz w:val="24"/>
                <w:szCs w:val="24"/>
              </w:rPr>
              <w:lastRenderedPageBreak/>
              <w:t>429,887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 </w:t>
            </w:r>
            <w:r>
              <w:rPr>
                <w:sz w:val="24"/>
                <w:szCs w:val="24"/>
              </w:rPr>
              <w:lastRenderedPageBreak/>
              <w:t>538,000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 </w:t>
            </w:r>
            <w:r>
              <w:rPr>
                <w:sz w:val="24"/>
                <w:szCs w:val="24"/>
              </w:rPr>
              <w:lastRenderedPageBreak/>
              <w:t>879,810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 </w:t>
            </w:r>
            <w:r>
              <w:rPr>
                <w:sz w:val="24"/>
                <w:szCs w:val="24"/>
              </w:rPr>
              <w:lastRenderedPageBreak/>
              <w:t>228,900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  <w:r>
              <w:rPr>
                <w:sz w:val="24"/>
                <w:szCs w:val="24"/>
              </w:rPr>
              <w:lastRenderedPageBreak/>
              <w:t>975,000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  <w:r>
              <w:rPr>
                <w:sz w:val="24"/>
                <w:szCs w:val="24"/>
              </w:rPr>
              <w:lastRenderedPageBreak/>
              <w:t>443,000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r>
              <w:rPr>
                <w:sz w:val="24"/>
                <w:szCs w:val="24"/>
              </w:rPr>
              <w:lastRenderedPageBreak/>
              <w:t>000,000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27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4 450,380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8 486,199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11 499,139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22 276,910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25 499,900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14 745,330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26 943,688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5 038,861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7 602,900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2 975,000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2 443,000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18 770,710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35 429,887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16 538,000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29 879,810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26 228,900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2 975,000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2 443,000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4 450,380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8 486,199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11 499,139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22 276,910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25 499,900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14 320,330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26 943,688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5 038,861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7 602,900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02" w:right="-16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2 975,000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2 443,000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мероприятий 1.2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Выполнение </w:t>
            </w:r>
            <w:r>
              <w:rPr>
                <w:sz w:val="24"/>
                <w:szCs w:val="24"/>
              </w:rPr>
              <w:lastRenderedPageBreak/>
              <w:t>кадастровых работ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всего, в том </w:t>
            </w:r>
            <w:r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425,000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качественными услугами ЖКХ населения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9 591,800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9 423,510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2 845,210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2 048,500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2 699,340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1 749,700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9 591,800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6 724,170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2 845,210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модернизация инженерно-</w:t>
            </w:r>
            <w:r>
              <w:rPr>
                <w:sz w:val="24"/>
                <w:szCs w:val="24"/>
              </w:rPr>
              <w:lastRenderedPageBreak/>
              <w:t xml:space="preserve">коммунальной инфраструктуры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7 915,250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6 131,905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2 688,640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1 976,100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247,230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1 749,700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7 915,250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6 131,905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2 688,640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247,230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1 676,550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3 291,605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2 699,340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1 676,550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592,265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многоквартирных домов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</w:t>
            </w:r>
            <w:r>
              <w:rPr>
                <w:sz w:val="24"/>
                <w:szCs w:val="24"/>
              </w:rPr>
              <w:lastRenderedPageBreak/>
              <w:t xml:space="preserve">ые фонды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благоустройства, обеспечение чистоты и порядка территории городского поселения город Калач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21 546,100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31 364,880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16 463,610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18 713,200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39 427,870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21 497,600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20 089,700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2 144,200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12 845,287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747,673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9 590,500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19 401,900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18 519,593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15 715,937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18 034,400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29 837,370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21 497,600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20 089,700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скверов, бульвара, центральной площади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4 112,730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15 809,290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3 595,070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11 050,487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2 861,600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4 112,730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4 758,803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мест массового отдыха населения на водных объектах на территории городского поселения город Калач.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благоустройству территории городского поселения город Калач, энергосбережение в бюджетной сфере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17 185,210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15 007,900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16 024,010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18 393,800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35 832,800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19 935,600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20 089,700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1 906,700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1 554,800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747,673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678,800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6 728,900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15 278,510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13 453,100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15 276,337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17 715,000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29 103,900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19 935,600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20 089,700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471,880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471,880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4.1.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105,690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471,880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105,690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471,880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56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2" w:right="-1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</w:tbl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14 » июня 2019 года № 262</w:t>
      </w:r>
    </w:p>
    <w:p>
      <w:pPr>
        <w:ind w:firstLine="0"/>
        <w:jc w:val="center"/>
        <w:rPr>
          <w:sz w:val="24"/>
          <w:szCs w:val="24"/>
        </w:rPr>
      </w:pP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программы городского поселения</w:t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 Калач Калачеевского муниципального района Воронежской области</w:t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2019 год</w:t>
      </w:r>
    </w:p>
    <w:p>
      <w:pPr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2411"/>
        <w:gridCol w:w="2692"/>
        <w:gridCol w:w="1239"/>
        <w:gridCol w:w="1276"/>
        <w:gridCol w:w="2268"/>
        <w:gridCol w:w="2260"/>
        <w:gridCol w:w="1276"/>
      </w:tblGrid>
      <w:tr>
        <w:trPr>
          <w:trHeight w:val="1060"/>
        </w:trPr>
        <w:tc>
          <w:tcPr>
            <w:tcW w:w="2029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Статус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Срок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КБК (местный бюджет)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Расходы, предусмотренные решением представительного органа местного самоуправления о местном бюджете, на 2019 год, тыс. руб.</w:t>
            </w:r>
          </w:p>
        </w:tc>
      </w:tr>
      <w:tr>
        <w:trPr>
          <w:trHeight w:val="1359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начала реализации мероприятия в очередном финансовом году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окончания реализации мероприятия в очередном финансовом году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</w:p>
        </w:tc>
      </w:tr>
      <w:tr>
        <w:trPr>
          <w:trHeight w:val="315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9</w:t>
            </w:r>
          </w:p>
        </w:tc>
      </w:tr>
      <w:tr>
        <w:trPr>
          <w:trHeight w:val="612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ПОДПРОГРАММА 1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"Развитие сети автомобильных дорог общего пользования местного </w:t>
            </w: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значения"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91404090110000000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2 975,000</w:t>
            </w:r>
          </w:p>
        </w:tc>
      </w:tr>
      <w:tr>
        <w:trPr>
          <w:trHeight w:val="413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Основное мероприятие 1.1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Приведение дорожного покрытия в соответствие существующим нормам и правилам;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Обустройство тротуаров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91404090110191290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2 975,000</w:t>
            </w:r>
          </w:p>
        </w:tc>
      </w:tr>
      <w:tr>
        <w:trPr>
          <w:trHeight w:val="70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ПОДПРОГРАММА 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 Создание условий для обеспечения качественными услугами ЖКХ населения 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91405050120000000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ind w:firstLine="4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80,000</w:t>
            </w:r>
          </w:p>
        </w:tc>
      </w:tr>
      <w:tr>
        <w:trPr>
          <w:trHeight w:val="70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Основное мероприятие 2.1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Строительство и модернизация инженерно-коммунальной инфраструктуры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Повышение надежности функционирования систем коммунальной инфраструктуры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91405050120198730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ind w:firstLine="4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0,000</w:t>
            </w:r>
          </w:p>
        </w:tc>
      </w:tr>
      <w:tr>
        <w:trPr>
          <w:trHeight w:val="70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Основное мероприятие 2.2.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Благоустройство дворовой территории, улучшение их архитектурного облика, развитие, проведение досуга и отдыха детей дошкольного и школьного возраста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91405050120278610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>
        <w:trPr>
          <w:trHeight w:val="1691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Основное </w:t>
            </w:r>
            <w:r>
              <w:rPr>
                <w:rFonts w:ascii="Arial" w:hAnsi="Arial" w:cs="Arial"/>
                <w:sz w:val="24"/>
                <w:lang w:val="ru-RU" w:eastAsia="ru-RU"/>
              </w:rPr>
              <w:br w:type="page"/>
              <w:t>мероприятие 2.3.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Капитальный ремонт многоквартирных домов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Проведение капитального ремонта жилых домов и повышение уровня безопасности и комфортности проживания населения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91405010120396010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</w:tr>
      <w:tr>
        <w:trPr>
          <w:trHeight w:val="70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ПОДПРОГРАММА 3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Организация благоустройства, обеспечения чистоты и порядка территории городского поселения город Калач, энергосбережение в бюджетной </w:t>
            </w: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сфере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91405030130000000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21 497,600</w:t>
            </w:r>
          </w:p>
        </w:tc>
      </w:tr>
      <w:tr>
        <w:trPr>
          <w:trHeight w:val="119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Основное мероприятие 3.1.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Благоустройство скверов, бульвара, центральной площади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Обустройство мест массового пребывания людей (пл. Ленина) системами безопасности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91405030130398730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1 562,000</w:t>
            </w:r>
          </w:p>
        </w:tc>
      </w:tr>
      <w:tr>
        <w:trPr>
          <w:trHeight w:val="70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Основное мероприятие 3.3.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Выполнение работ по благоустройству территории городского поселения город Калач, энергосбережение в бюджетной сфере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 Повышение качества жизни населения городского поселения город Калач и повышение качества среды обитания;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улучшение экологической обстановки на территории поселения;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формирование гражданской активности населения в вопросах охраны и поддержания порядка в городе.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91405030130300000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19 935,600</w:t>
            </w:r>
          </w:p>
        </w:tc>
      </w:tr>
      <w:tr>
        <w:trPr>
          <w:trHeight w:val="1768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lang w:val="ru-RU" w:eastAsia="ru-RU"/>
              </w:rPr>
              <w:br w:type="page"/>
              <w:t>Мероприятие 3.3.1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Содержание и текущий ремонт автомобильных дорог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91405030130398680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7 953,000</w:t>
            </w:r>
          </w:p>
        </w:tc>
      </w:tr>
      <w:tr>
        <w:trPr>
          <w:trHeight w:val="1753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Мероприятие 3.3.2.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Содержание и текущий ремонт уличного освещения, энергосбережение в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бюджетной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сфере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Совершенствование и развитие уличного освещения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91405030130398670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5 564,700</w:t>
            </w:r>
          </w:p>
        </w:tc>
      </w:tr>
      <w:tr>
        <w:trPr>
          <w:trHeight w:val="707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Мероприятие 3.3.3.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Озеленение территории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Совершенствование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эстетического вида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поселения, создание гармоничной архитектурно-ландшафтной среды.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91405030130398720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1500,000</w:t>
            </w:r>
          </w:p>
        </w:tc>
      </w:tr>
      <w:tr>
        <w:trPr>
          <w:trHeight w:val="528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Мероприятие 3.3.4.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 Содержание мест захоронений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Приведение в надлежащий вид существующих мест захоронений.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91405030130398690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1000,000</w:t>
            </w:r>
          </w:p>
        </w:tc>
      </w:tr>
      <w:tr>
        <w:trPr>
          <w:trHeight w:val="70"/>
        </w:trPr>
        <w:tc>
          <w:tcPr>
            <w:tcW w:w="202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sz w:val="24"/>
                <w:lang w:val="ru-RU" w:eastAsia="ru-RU"/>
              </w:rPr>
              <w:br w:type="page"/>
              <w:t xml:space="preserve">Мероприятие </w:t>
            </w: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3.3.5.</w:t>
            </w:r>
            <w:r>
              <w:rPr>
                <w:rFonts w:ascii="Arial" w:hAnsi="Arial" w:cs="Arial"/>
                <w:sz w:val="24"/>
                <w:lang w:val="ru-RU" w:eastAsia="ru-RU"/>
              </w:rPr>
              <w:br w:type="page"/>
            </w:r>
            <w:r>
              <w:rPr>
                <w:rFonts w:ascii="Arial" w:hAnsi="Arial" w:cs="Arial"/>
                <w:sz w:val="24"/>
                <w:lang w:val="ru-RU" w:eastAsia="ru-RU"/>
              </w:rPr>
              <w:br w:type="page"/>
            </w:r>
            <w:r>
              <w:rPr>
                <w:rFonts w:ascii="Arial" w:hAnsi="Arial" w:cs="Arial"/>
                <w:sz w:val="24"/>
                <w:lang w:val="ru-RU" w:eastAsia="ru-RU"/>
              </w:rPr>
              <w:br w:type="page"/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 xml:space="preserve"> Прочие работы по </w:t>
            </w: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благоустройству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01.03.20</w:t>
            </w: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31.12.20</w:t>
            </w: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 xml:space="preserve">Повышение </w:t>
            </w: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 xml:space="preserve">уровня внешнего благоустройства и санитарного состояния поселения, приведение в качественное состояние существующих элементов благоустройства, оздоровление санитарной экологической обстановки в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поселении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>, ликвидация несанкционированных свалок мусора.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910503013039873</w:t>
            </w: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3 </w:t>
            </w:r>
            <w:r>
              <w:rPr>
                <w:bCs/>
                <w:sz w:val="24"/>
                <w:szCs w:val="24"/>
              </w:rPr>
              <w:lastRenderedPageBreak/>
              <w:t>917,900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29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ПОДПРОГРАММА 4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 Градостроительная деятельность </w:t>
            </w: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Установление границ ОКН, снесение изменений в ПЗЗ городского поселения город Калач 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91404120140000000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100,000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29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Основное мероприятие 4.1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Сектор по развитию </w:t>
            </w:r>
            <w:proofErr w:type="gramStart"/>
            <w:r>
              <w:rPr>
                <w:rFonts w:ascii="Arial" w:hAnsi="Arial" w:cs="Arial"/>
                <w:sz w:val="24"/>
                <w:lang w:val="ru-RU" w:eastAsia="ru-RU"/>
              </w:rPr>
              <w:t>городского</w:t>
            </w:r>
            <w:proofErr w:type="gramEnd"/>
            <w:r>
              <w:rPr>
                <w:rFonts w:ascii="Arial" w:hAnsi="Arial" w:cs="Arial"/>
                <w:sz w:val="24"/>
                <w:lang w:val="ru-RU" w:eastAsia="ru-RU"/>
              </w:rPr>
              <w:t xml:space="preserve"> хозяйства и управлению муниципальной собственностью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Крамарева И.С.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Антипова Е.М.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01.03.2019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 xml:space="preserve">Установление границ ОКН, снесение изменений в ПЗЗ городского </w:t>
            </w: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 xml:space="preserve">поселения город Калач 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lastRenderedPageBreak/>
              <w:t>91404120140191290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rPr>
                <w:rFonts w:ascii="Arial" w:hAnsi="Arial" w:cs="Arial"/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lang w:val="ru-RU" w:eastAsia="ru-RU"/>
              </w:rPr>
              <w:t>100,000</w:t>
            </w:r>
          </w:p>
        </w:tc>
      </w:tr>
    </w:tbl>
    <w:p>
      <w:pPr>
        <w:ind w:firstLine="0"/>
        <w:jc w:val="center"/>
        <w:rPr>
          <w:sz w:val="24"/>
          <w:szCs w:val="24"/>
        </w:rPr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ConsNonformat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56732"/>
    <w:multiLevelType w:val="hybridMultilevel"/>
    <w:tmpl w:val="E02C9464"/>
    <w:lvl w:ilvl="0" w:tplc="1AAC9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D669F"/>
    <w:multiLevelType w:val="hybridMultilevel"/>
    <w:tmpl w:val="8C563A5A"/>
    <w:lvl w:ilvl="0" w:tplc="D0B4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77B7A"/>
    <w:multiLevelType w:val="hybridMultilevel"/>
    <w:tmpl w:val="C93820EE"/>
    <w:lvl w:ilvl="0" w:tplc="04190001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18BE61CD"/>
    <w:multiLevelType w:val="hybridMultilevel"/>
    <w:tmpl w:val="F7EE1DE6"/>
    <w:lvl w:ilvl="0" w:tplc="FD1E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D4D5815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F467786"/>
    <w:multiLevelType w:val="hybridMultilevel"/>
    <w:tmpl w:val="9C12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51EE2"/>
    <w:multiLevelType w:val="hybridMultilevel"/>
    <w:tmpl w:val="B3A2DAEE"/>
    <w:lvl w:ilvl="0" w:tplc="04190001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55" w:hanging="360"/>
      </w:pPr>
    </w:lvl>
    <w:lvl w:ilvl="2" w:tplc="04190005" w:tentative="1">
      <w:start w:val="1"/>
      <w:numFmt w:val="lowerRoman"/>
      <w:lvlText w:val="%3."/>
      <w:lvlJc w:val="right"/>
      <w:pPr>
        <w:ind w:left="1875" w:hanging="180"/>
      </w:pPr>
    </w:lvl>
    <w:lvl w:ilvl="3" w:tplc="04190001" w:tentative="1">
      <w:start w:val="1"/>
      <w:numFmt w:val="decimal"/>
      <w:lvlText w:val="%4."/>
      <w:lvlJc w:val="left"/>
      <w:pPr>
        <w:ind w:left="2595" w:hanging="360"/>
      </w:pPr>
    </w:lvl>
    <w:lvl w:ilvl="4" w:tplc="04190003" w:tentative="1">
      <w:start w:val="1"/>
      <w:numFmt w:val="lowerLetter"/>
      <w:lvlText w:val="%5."/>
      <w:lvlJc w:val="left"/>
      <w:pPr>
        <w:ind w:left="3315" w:hanging="360"/>
      </w:pPr>
    </w:lvl>
    <w:lvl w:ilvl="5" w:tplc="04190005" w:tentative="1">
      <w:start w:val="1"/>
      <w:numFmt w:val="lowerRoman"/>
      <w:lvlText w:val="%6."/>
      <w:lvlJc w:val="right"/>
      <w:pPr>
        <w:ind w:left="4035" w:hanging="180"/>
      </w:pPr>
    </w:lvl>
    <w:lvl w:ilvl="6" w:tplc="04190001" w:tentative="1">
      <w:start w:val="1"/>
      <w:numFmt w:val="decimal"/>
      <w:lvlText w:val="%7."/>
      <w:lvlJc w:val="left"/>
      <w:pPr>
        <w:ind w:left="4755" w:hanging="360"/>
      </w:pPr>
    </w:lvl>
    <w:lvl w:ilvl="7" w:tplc="04190003" w:tentative="1">
      <w:start w:val="1"/>
      <w:numFmt w:val="lowerLetter"/>
      <w:lvlText w:val="%8."/>
      <w:lvlJc w:val="left"/>
      <w:pPr>
        <w:ind w:left="5475" w:hanging="360"/>
      </w:pPr>
    </w:lvl>
    <w:lvl w:ilvl="8" w:tplc="04190005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2427637"/>
    <w:multiLevelType w:val="hybridMultilevel"/>
    <w:tmpl w:val="BF8E37B2"/>
    <w:lvl w:ilvl="0" w:tplc="EA2E8A6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6603E6"/>
    <w:multiLevelType w:val="hybridMultilevel"/>
    <w:tmpl w:val="052C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1540"/>
    <w:multiLevelType w:val="multilevel"/>
    <w:tmpl w:val="EBA6E3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2BE41677"/>
    <w:multiLevelType w:val="hybridMultilevel"/>
    <w:tmpl w:val="6CC2AEF0"/>
    <w:lvl w:ilvl="0" w:tplc="D0B4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5">
    <w:nsid w:val="34B24AA4"/>
    <w:multiLevelType w:val="hybridMultilevel"/>
    <w:tmpl w:val="159422BC"/>
    <w:lvl w:ilvl="0" w:tplc="9EB2BB9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6">
    <w:nsid w:val="353A273D"/>
    <w:multiLevelType w:val="hybridMultilevel"/>
    <w:tmpl w:val="C7349946"/>
    <w:lvl w:ilvl="0" w:tplc="F9BE84D8">
      <w:start w:val="1"/>
      <w:numFmt w:val="decimal"/>
      <w:lvlText w:val="%1."/>
      <w:lvlJc w:val="left"/>
      <w:pPr>
        <w:tabs>
          <w:tab w:val="num" w:pos="408"/>
        </w:tabs>
        <w:ind w:left="40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7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03619CE"/>
    <w:multiLevelType w:val="hybridMultilevel"/>
    <w:tmpl w:val="6CC2AEF0"/>
    <w:lvl w:ilvl="0" w:tplc="D0B4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B17AD5"/>
    <w:multiLevelType w:val="hybridMultilevel"/>
    <w:tmpl w:val="0F244B9C"/>
    <w:lvl w:ilvl="0" w:tplc="CB204672">
      <w:start w:val="1"/>
      <w:numFmt w:val="decimal"/>
      <w:lvlText w:val="%1."/>
      <w:lvlJc w:val="left"/>
      <w:pPr>
        <w:ind w:left="709" w:hanging="43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0">
    <w:nsid w:val="46211696"/>
    <w:multiLevelType w:val="hybridMultilevel"/>
    <w:tmpl w:val="EFC02EB2"/>
    <w:lvl w:ilvl="0" w:tplc="15D864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5151C"/>
    <w:multiLevelType w:val="hybridMultilevel"/>
    <w:tmpl w:val="D84C5DC4"/>
    <w:lvl w:ilvl="0" w:tplc="1DA6B694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2">
    <w:nsid w:val="4CD43470"/>
    <w:multiLevelType w:val="hybridMultilevel"/>
    <w:tmpl w:val="13CE1DBA"/>
    <w:lvl w:ilvl="0" w:tplc="34D0837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56AAD"/>
    <w:multiLevelType w:val="hybridMultilevel"/>
    <w:tmpl w:val="DDD25E2C"/>
    <w:lvl w:ilvl="0" w:tplc="A218E9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7577BD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4323A3E"/>
    <w:multiLevelType w:val="hybridMultilevel"/>
    <w:tmpl w:val="E1644466"/>
    <w:lvl w:ilvl="0" w:tplc="B94889C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6">
    <w:nsid w:val="561D50A0"/>
    <w:multiLevelType w:val="hybridMultilevel"/>
    <w:tmpl w:val="D460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50161"/>
    <w:multiLevelType w:val="hybridMultilevel"/>
    <w:tmpl w:val="6F2ED692"/>
    <w:lvl w:ilvl="0" w:tplc="2E9C726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8">
    <w:nsid w:val="5BC840E3"/>
    <w:multiLevelType w:val="hybridMultilevel"/>
    <w:tmpl w:val="FB08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11A5C44"/>
    <w:multiLevelType w:val="hybridMultilevel"/>
    <w:tmpl w:val="1FFEA92A"/>
    <w:lvl w:ilvl="0" w:tplc="682E4276">
      <w:start w:val="6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615544D0"/>
    <w:multiLevelType w:val="hybridMultilevel"/>
    <w:tmpl w:val="2CDC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>
    <w:nsid w:val="71C14390"/>
    <w:multiLevelType w:val="hybridMultilevel"/>
    <w:tmpl w:val="26E8EB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F10CA"/>
    <w:multiLevelType w:val="hybridMultilevel"/>
    <w:tmpl w:val="6CC2AEF0"/>
    <w:lvl w:ilvl="0" w:tplc="D0B4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4B1A02"/>
    <w:multiLevelType w:val="hybridMultilevel"/>
    <w:tmpl w:val="6CC2AEF0"/>
    <w:lvl w:ilvl="0" w:tplc="D0B4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156860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33"/>
  </w:num>
  <w:num w:numId="4">
    <w:abstractNumId w:val="29"/>
  </w:num>
  <w:num w:numId="5">
    <w:abstractNumId w:val="21"/>
  </w:num>
  <w:num w:numId="6">
    <w:abstractNumId w:val="25"/>
  </w:num>
  <w:num w:numId="7">
    <w:abstractNumId w:val="31"/>
  </w:num>
  <w:num w:numId="8">
    <w:abstractNumId w:val="28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6"/>
  </w:num>
  <w:num w:numId="14">
    <w:abstractNumId w:val="15"/>
  </w:num>
  <w:num w:numId="15">
    <w:abstractNumId w:val="26"/>
  </w:num>
  <w:num w:numId="16">
    <w:abstractNumId w:val="14"/>
  </w:num>
  <w:num w:numId="17">
    <w:abstractNumId w:val="32"/>
  </w:num>
  <w:num w:numId="18">
    <w:abstractNumId w:val="0"/>
  </w:num>
  <w:num w:numId="19">
    <w:abstractNumId w:val="19"/>
  </w:num>
  <w:num w:numId="20">
    <w:abstractNumId w:val="1"/>
  </w:num>
  <w:num w:numId="21">
    <w:abstractNumId w:val="12"/>
  </w:num>
  <w:num w:numId="22">
    <w:abstractNumId w:val="4"/>
  </w:num>
  <w:num w:numId="23">
    <w:abstractNumId w:val="27"/>
  </w:num>
  <w:num w:numId="24">
    <w:abstractNumId w:val="11"/>
  </w:num>
  <w:num w:numId="25">
    <w:abstractNumId w:val="23"/>
  </w:num>
  <w:num w:numId="26">
    <w:abstractNumId w:val="35"/>
  </w:num>
  <w:num w:numId="27">
    <w:abstractNumId w:val="13"/>
  </w:num>
  <w:num w:numId="28">
    <w:abstractNumId w:val="2"/>
  </w:num>
  <w:num w:numId="29">
    <w:abstractNumId w:val="18"/>
  </w:num>
  <w:num w:numId="30">
    <w:abstractNumId w:val="9"/>
  </w:num>
  <w:num w:numId="31">
    <w:abstractNumId w:val="34"/>
  </w:num>
  <w:num w:numId="32">
    <w:abstractNumId w:val="20"/>
  </w:num>
  <w:num w:numId="33">
    <w:abstractNumId w:val="17"/>
  </w:num>
  <w:num w:numId="34">
    <w:abstractNumId w:val="24"/>
  </w:num>
  <w:num w:numId="35">
    <w:abstractNumId w:val="6"/>
  </w:num>
  <w:num w:numId="36">
    <w:abstractNumId w:val="36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styleId="a5">
    <w:name w:val="Body Text Indent"/>
    <w:basedOn w:val="a"/>
    <w:link w:val="a6"/>
    <w:semiHidden/>
    <w:pPr>
      <w:ind w:firstLine="708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semiHidden/>
    <w:pPr>
      <w:ind w:left="709" w:hanging="1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semiHidden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Indent 3"/>
    <w:basedOn w:val="a"/>
    <w:link w:val="32"/>
    <w:semiHidden/>
    <w:pPr>
      <w:ind w:firstLine="708"/>
      <w:jc w:val="center"/>
    </w:pPr>
    <w:rPr>
      <w:rFonts w:ascii="Times New Roman" w:hAnsi="Times New Roman" w:cs="Times New Roman"/>
      <w:b/>
      <w:bCs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9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character" w:styleId="ab">
    <w:name w:val="Hyperlink"/>
    <w:uiPriority w:val="99"/>
    <w:semiHidden/>
    <w:unhideWhenUsed/>
    <w:rPr>
      <w:color w:val="0000FF"/>
      <w:u w:val="single"/>
    </w:rPr>
  </w:style>
  <w:style w:type="character" w:styleId="ac">
    <w:name w:val="FollowedHyperlink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pPr>
      <w:widowControl/>
      <w:pBdr>
        <w:lef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ae">
    <w:name w:val="Основной текст Знак"/>
    <w:basedOn w:val="a0"/>
    <w:link w:val="ad"/>
    <w:semiHidden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ListParagraph">
    <w:name w:val="List Paragraph"/>
    <w:basedOn w:val="a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pPr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Обычный + 14 пт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f">
    <w:name w:val="Block Text"/>
    <w:basedOn w:val="a"/>
    <w:semiHidden/>
    <w:pPr>
      <w:widowControl/>
      <w:spacing w:line="360" w:lineRule="auto"/>
      <w:ind w:left="5" w:right="26"/>
    </w:pPr>
    <w:rPr>
      <w:rFonts w:ascii="Times New Roman" w:hAnsi="Times New Roman" w:cs="Times New Roman"/>
      <w:sz w:val="24"/>
      <w:szCs w:val="28"/>
    </w:rPr>
  </w:style>
  <w:style w:type="paragraph" w:customStyle="1" w:styleId="11">
    <w:name w:val="Без интервала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</w:style>
  <w:style w:type="paragraph" w:styleId="af0">
    <w:name w:val="Body Text First Indent"/>
    <w:basedOn w:val="ad"/>
    <w:link w:val="af1"/>
    <w:uiPriority w:val="99"/>
    <w:semiHidden/>
    <w:unhideWhenUsed/>
    <w:pPr>
      <w:widowControl w:val="0"/>
      <w:autoSpaceDE w:val="0"/>
      <w:autoSpaceDN w:val="0"/>
      <w:adjustRightInd w:val="0"/>
      <w:ind w:firstLine="210"/>
      <w:jc w:val="both"/>
    </w:pPr>
    <w:rPr>
      <w:rFonts w:ascii="Arial" w:hAnsi="Arial"/>
    </w:rPr>
  </w:style>
  <w:style w:type="character" w:customStyle="1" w:styleId="af1">
    <w:name w:val="Красная строка Знак"/>
    <w:basedOn w:val="ae"/>
    <w:link w:val="af0"/>
    <w:uiPriority w:val="99"/>
    <w:semiHidden/>
    <w:rPr>
      <w:rFonts w:ascii="Arial" w:eastAsia="Times New Roman" w:hAnsi="Arial" w:cs="Times New Roman"/>
      <w:sz w:val="24"/>
      <w:szCs w:val="24"/>
      <w:lang w:val="x-none"/>
    </w:rPr>
  </w:style>
  <w:style w:type="paragraph" w:customStyle="1" w:styleId="12">
    <w:name w:val="Абзац списка1"/>
    <w:basedOn w:val="a"/>
    <w:uiPriority w:val="99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character" w:customStyle="1" w:styleId="af2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23">
    <w:name w:val="Без интервала2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  <w:ind w:left="0" w:right="19772"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4">
    <w:name w:val="List Bullet 2"/>
    <w:basedOn w:val="a"/>
    <w:autoRedefine/>
    <w:uiPriority w:val="99"/>
    <w:pPr>
      <w:widowControl/>
      <w:numPr>
        <w:numId w:val="18"/>
      </w:numPr>
      <w:tabs>
        <w:tab w:val="num" w:pos="643"/>
      </w:tabs>
      <w:suppressAutoHyphens/>
      <w:autoSpaceDE/>
      <w:autoSpaceDN/>
      <w:adjustRightInd/>
      <w:ind w:left="643"/>
      <w:jc w:val="lef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customStyle="1" w:styleId="af3">
    <w:name w:val="Знак Знак Знак Знак Знак Знак Знак Знак Знак 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xl63">
    <w:name w:val="xl63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C00000"/>
      <w:sz w:val="24"/>
      <w:szCs w:val="24"/>
    </w:rPr>
  </w:style>
  <w:style w:type="paragraph" w:customStyle="1" w:styleId="xl64">
    <w:name w:val="xl64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styleId="a5">
    <w:name w:val="Body Text Indent"/>
    <w:basedOn w:val="a"/>
    <w:link w:val="a6"/>
    <w:semiHidden/>
    <w:pPr>
      <w:ind w:firstLine="708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semiHidden/>
    <w:pPr>
      <w:ind w:left="709" w:hanging="1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semiHidden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Indent 3"/>
    <w:basedOn w:val="a"/>
    <w:link w:val="32"/>
    <w:semiHidden/>
    <w:pPr>
      <w:ind w:firstLine="708"/>
      <w:jc w:val="center"/>
    </w:pPr>
    <w:rPr>
      <w:rFonts w:ascii="Times New Roman" w:hAnsi="Times New Roman" w:cs="Times New Roman"/>
      <w:b/>
      <w:bCs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9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character" w:styleId="ab">
    <w:name w:val="Hyperlink"/>
    <w:uiPriority w:val="99"/>
    <w:semiHidden/>
    <w:unhideWhenUsed/>
    <w:rPr>
      <w:color w:val="0000FF"/>
      <w:u w:val="single"/>
    </w:rPr>
  </w:style>
  <w:style w:type="character" w:styleId="ac">
    <w:name w:val="FollowedHyperlink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pPr>
      <w:widowControl/>
      <w:pBdr>
        <w:lef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ae">
    <w:name w:val="Основной текст Знак"/>
    <w:basedOn w:val="a0"/>
    <w:link w:val="ad"/>
    <w:semiHidden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ListParagraph">
    <w:name w:val="List Paragraph"/>
    <w:basedOn w:val="a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pPr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Обычный + 14 пт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f">
    <w:name w:val="Block Text"/>
    <w:basedOn w:val="a"/>
    <w:semiHidden/>
    <w:pPr>
      <w:widowControl/>
      <w:spacing w:line="360" w:lineRule="auto"/>
      <w:ind w:left="5" w:right="26"/>
    </w:pPr>
    <w:rPr>
      <w:rFonts w:ascii="Times New Roman" w:hAnsi="Times New Roman" w:cs="Times New Roman"/>
      <w:sz w:val="24"/>
      <w:szCs w:val="28"/>
    </w:rPr>
  </w:style>
  <w:style w:type="paragraph" w:customStyle="1" w:styleId="11">
    <w:name w:val="Без интервала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</w:style>
  <w:style w:type="paragraph" w:styleId="af0">
    <w:name w:val="Body Text First Indent"/>
    <w:basedOn w:val="ad"/>
    <w:link w:val="af1"/>
    <w:uiPriority w:val="99"/>
    <w:semiHidden/>
    <w:unhideWhenUsed/>
    <w:pPr>
      <w:widowControl w:val="0"/>
      <w:autoSpaceDE w:val="0"/>
      <w:autoSpaceDN w:val="0"/>
      <w:adjustRightInd w:val="0"/>
      <w:ind w:firstLine="210"/>
      <w:jc w:val="both"/>
    </w:pPr>
    <w:rPr>
      <w:rFonts w:ascii="Arial" w:hAnsi="Arial"/>
    </w:rPr>
  </w:style>
  <w:style w:type="character" w:customStyle="1" w:styleId="af1">
    <w:name w:val="Красная строка Знак"/>
    <w:basedOn w:val="ae"/>
    <w:link w:val="af0"/>
    <w:uiPriority w:val="99"/>
    <w:semiHidden/>
    <w:rPr>
      <w:rFonts w:ascii="Arial" w:eastAsia="Times New Roman" w:hAnsi="Arial" w:cs="Times New Roman"/>
      <w:sz w:val="24"/>
      <w:szCs w:val="24"/>
      <w:lang w:val="x-none"/>
    </w:rPr>
  </w:style>
  <w:style w:type="paragraph" w:customStyle="1" w:styleId="12">
    <w:name w:val="Абзац списка1"/>
    <w:basedOn w:val="a"/>
    <w:uiPriority w:val="99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character" w:customStyle="1" w:styleId="af2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23">
    <w:name w:val="Без интервала2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  <w:ind w:left="0" w:right="19772"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4">
    <w:name w:val="List Bullet 2"/>
    <w:basedOn w:val="a"/>
    <w:autoRedefine/>
    <w:uiPriority w:val="99"/>
    <w:pPr>
      <w:widowControl/>
      <w:numPr>
        <w:numId w:val="18"/>
      </w:numPr>
      <w:tabs>
        <w:tab w:val="num" w:pos="643"/>
      </w:tabs>
      <w:suppressAutoHyphens/>
      <w:autoSpaceDE/>
      <w:autoSpaceDN/>
      <w:adjustRightInd/>
      <w:ind w:left="643"/>
      <w:jc w:val="lef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customStyle="1" w:styleId="af3">
    <w:name w:val="Знак Знак Знак Знак Знак Знак Знак Знак Знак 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xl63">
    <w:name w:val="xl63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C00000"/>
      <w:sz w:val="24"/>
      <w:szCs w:val="24"/>
    </w:rPr>
  </w:style>
  <w:style w:type="paragraph" w:customStyle="1" w:styleId="xl64">
    <w:name w:val="xl64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upload/content/37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1430-04AE-4321-BB91-2B84BE34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2019-06-17T05:38:00Z</dcterms:created>
  <dcterms:modified xsi:type="dcterms:W3CDTF">2019-06-17T06:03:00Z</dcterms:modified>
</cp:coreProperties>
</file>