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eastAsia="Times New Roman" w:hAnsi="Arial" w:cs="Arial"/>
          <w:b/>
          <w:sz w:val="24"/>
          <w:szCs w:val="24"/>
          <w:lang w:eastAsia="ru-RU"/>
        </w:rPr>
      </w:pPr>
      <w:r>
        <w:rPr>
          <w:rFonts w:ascii="Arial" w:eastAsia="Times New Roman" w:hAnsi="Arial" w:cs="Arial"/>
          <w:noProof/>
          <w:sz w:val="24"/>
          <w:szCs w:val="24"/>
          <w:lang w:eastAsia="ru-RU"/>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-239395</wp:posOffset>
            </wp:positionV>
            <wp:extent cx="495300" cy="551815"/>
            <wp:effectExtent l="0" t="0" r="0" b="635"/>
            <wp:wrapNone/>
            <wp:docPr id="2" name="Рисунок 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lang w:eastAsia="ru-RU"/>
        </w:rPr>
        <w:t xml:space="preserve">   </w:t>
      </w:r>
    </w:p>
    <w:p>
      <w:pPr>
        <w:spacing w:after="0" w:line="240" w:lineRule="auto"/>
        <w:jc w:val="center"/>
        <w:rPr>
          <w:rFonts w:ascii="Arial" w:eastAsia="Times New Roman" w:hAnsi="Arial" w:cs="Arial"/>
          <w:sz w:val="24"/>
          <w:szCs w:val="24"/>
          <w:lang w:eastAsia="ru-RU"/>
        </w:rPr>
      </w:pPr>
    </w:p>
    <w:p>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Совет народных депутатов</w:t>
      </w:r>
    </w:p>
    <w:p>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городского поселения город Калач</w:t>
      </w:r>
    </w:p>
    <w:p>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Калачеевского муниципального района</w:t>
      </w:r>
    </w:p>
    <w:p>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w:t>
      </w:r>
      <w:bookmarkStart w:id="0" w:name="_GoBack"/>
      <w:bookmarkEnd w:id="0"/>
      <w:r>
        <w:rPr>
          <w:rFonts w:ascii="Arial" w:eastAsia="Times New Roman" w:hAnsi="Arial" w:cs="Arial"/>
          <w:sz w:val="24"/>
          <w:szCs w:val="24"/>
          <w:lang w:eastAsia="ru-RU"/>
        </w:rPr>
        <w:t>асти</w:t>
      </w:r>
    </w:p>
    <w:p>
      <w:pPr>
        <w:widowControl w:val="0"/>
        <w:autoSpaceDE w:val="0"/>
        <w:autoSpaceDN w:val="0"/>
        <w:spacing w:after="0" w:line="240" w:lineRule="auto"/>
        <w:jc w:val="center"/>
        <w:rPr>
          <w:rFonts w:ascii="Arial" w:eastAsia="Times New Roman" w:hAnsi="Arial" w:cs="Arial"/>
          <w:sz w:val="24"/>
          <w:szCs w:val="24"/>
          <w:lang w:eastAsia="ru-RU"/>
        </w:rPr>
      </w:pPr>
    </w:p>
    <w:p>
      <w:pPr>
        <w:widowControl w:val="0"/>
        <w:autoSpaceDE w:val="0"/>
        <w:autoSpaceDN w:val="0"/>
        <w:spacing w:after="0" w:line="240" w:lineRule="auto"/>
        <w:jc w:val="both"/>
        <w:rPr>
          <w:rFonts w:ascii="Arial" w:eastAsia="Times New Roman" w:hAnsi="Arial" w:cs="Arial"/>
          <w:sz w:val="24"/>
          <w:szCs w:val="24"/>
          <w:lang w:eastAsia="ru-RU"/>
        </w:rPr>
      </w:pPr>
    </w:p>
    <w:p>
      <w:pPr>
        <w:widowControl w:val="0"/>
        <w:autoSpaceDE w:val="0"/>
        <w:autoSpaceDN w:val="0"/>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РЕШЕНИЕ</w:t>
      </w:r>
    </w:p>
    <w:p>
      <w:pPr>
        <w:widowControl w:val="0"/>
        <w:autoSpaceDE w:val="0"/>
        <w:autoSpaceDN w:val="0"/>
        <w:spacing w:after="0" w:line="240" w:lineRule="auto"/>
        <w:jc w:val="both"/>
        <w:rPr>
          <w:rFonts w:ascii="Arial" w:eastAsia="Times New Roman" w:hAnsi="Arial" w:cs="Arial"/>
          <w:sz w:val="24"/>
          <w:szCs w:val="24"/>
          <w:lang w:eastAsia="ru-RU"/>
        </w:rPr>
      </w:pPr>
    </w:p>
    <w:p>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«22» ноября 2018                                                                                               № 30</w:t>
      </w:r>
    </w:p>
    <w:p>
      <w:pPr>
        <w:spacing w:after="0" w:line="240" w:lineRule="auto"/>
        <w:rPr>
          <w:rFonts w:ascii="Arial" w:eastAsia="Times New Roman" w:hAnsi="Arial" w:cs="Arial"/>
          <w:b/>
          <w:sz w:val="24"/>
          <w:szCs w:val="24"/>
          <w:lang w:eastAsia="ru-RU"/>
        </w:rPr>
      </w:pPr>
    </w:p>
    <w:p>
      <w:pPr>
        <w:pStyle w:val="a4"/>
        <w:ind w:right="5103"/>
        <w:jc w:val="both"/>
        <w:rPr>
          <w:rFonts w:ascii="Arial" w:hAnsi="Arial" w:cs="Arial"/>
          <w:b/>
          <w:bCs/>
          <w:sz w:val="24"/>
          <w:szCs w:val="24"/>
        </w:rPr>
      </w:pPr>
      <w:r>
        <w:rPr>
          <w:rFonts w:ascii="Arial" w:hAnsi="Arial" w:cs="Arial"/>
          <w:b/>
          <w:bCs/>
          <w:sz w:val="24"/>
          <w:szCs w:val="24"/>
        </w:rPr>
        <w:t>О внесении</w:t>
      </w:r>
      <w:r>
        <w:rPr>
          <w:rStyle w:val="a5"/>
          <w:rFonts w:ascii="Arial" w:hAnsi="Arial" w:cs="Arial"/>
          <w:color w:val="382E2C"/>
          <w:sz w:val="24"/>
          <w:szCs w:val="24"/>
        </w:rPr>
        <w:t xml:space="preserve"> </w:t>
      </w:r>
      <w:r>
        <w:rPr>
          <w:rFonts w:ascii="Arial" w:hAnsi="Arial" w:cs="Arial"/>
          <w:b/>
          <w:bCs/>
          <w:sz w:val="24"/>
          <w:szCs w:val="24"/>
        </w:rPr>
        <w:t>изменений в решение Совета народных депутатов городского поселения город Калач Калачеевского муниципального района Воронежской области от 01.04.2016 г. №164</w:t>
      </w:r>
    </w:p>
    <w:p>
      <w:pPr>
        <w:pStyle w:val="a4"/>
        <w:rPr>
          <w:rFonts w:ascii="Arial" w:hAnsi="Arial" w:cs="Arial"/>
          <w:b/>
          <w:bCs/>
          <w:sz w:val="24"/>
          <w:szCs w:val="24"/>
        </w:rPr>
      </w:pPr>
    </w:p>
    <w:p>
      <w:pPr>
        <w:autoSpaceDE w:val="0"/>
        <w:autoSpaceDN w:val="0"/>
        <w:adjustRightInd w:val="0"/>
        <w:ind w:firstLine="851"/>
        <w:jc w:val="both"/>
        <w:rPr>
          <w:rFonts w:ascii="Arial" w:hAnsi="Arial" w:cs="Arial"/>
          <w:sz w:val="24"/>
          <w:szCs w:val="24"/>
        </w:rPr>
      </w:pPr>
      <w:r>
        <w:rPr>
          <w:rFonts w:ascii="Arial" w:hAnsi="Arial" w:cs="Arial"/>
          <w:sz w:val="24"/>
          <w:szCs w:val="24"/>
        </w:rPr>
        <w:t>В соответствии с Федеральным законом от 06.10.2003г. №131 – ФЗ «Об общих принципах организации местного самоуправления в Российской Федерации» Совет народных депутатов городского поселения город Калач  Калачеевского муниципального района Воронежской области</w:t>
      </w:r>
    </w:p>
    <w:p>
      <w:pPr>
        <w:autoSpaceDE w:val="0"/>
        <w:autoSpaceDN w:val="0"/>
        <w:adjustRightInd w:val="0"/>
        <w:ind w:firstLine="851"/>
        <w:jc w:val="center"/>
        <w:rPr>
          <w:rFonts w:ascii="Arial" w:hAnsi="Arial" w:cs="Arial"/>
          <w:b/>
          <w:sz w:val="24"/>
          <w:szCs w:val="24"/>
        </w:rPr>
      </w:pPr>
      <w:proofErr w:type="gramStart"/>
      <w:r>
        <w:rPr>
          <w:rFonts w:ascii="Arial" w:hAnsi="Arial" w:cs="Arial"/>
          <w:b/>
          <w:sz w:val="24"/>
          <w:szCs w:val="24"/>
        </w:rPr>
        <w:t>Р</w:t>
      </w:r>
      <w:proofErr w:type="gramEnd"/>
      <w:r>
        <w:rPr>
          <w:rFonts w:ascii="Arial" w:hAnsi="Arial" w:cs="Arial"/>
          <w:b/>
          <w:sz w:val="24"/>
          <w:szCs w:val="24"/>
        </w:rPr>
        <w:t xml:space="preserve"> Е Ш И Л:</w:t>
      </w:r>
    </w:p>
    <w:p>
      <w:pPr>
        <w:spacing w:after="0" w:line="240" w:lineRule="auto"/>
        <w:ind w:firstLine="709"/>
        <w:jc w:val="both"/>
        <w:rPr>
          <w:rFonts w:ascii="Arial" w:hAnsi="Arial" w:cs="Arial"/>
          <w:sz w:val="24"/>
          <w:szCs w:val="24"/>
        </w:rPr>
      </w:pPr>
      <w:r>
        <w:rPr>
          <w:rFonts w:ascii="Arial" w:hAnsi="Arial" w:cs="Arial"/>
          <w:sz w:val="24"/>
          <w:szCs w:val="24"/>
        </w:rPr>
        <w:t>1. Внести в решение Совета народных депутатов городского поселения город Калач от 01.04.2016 года № 164 «О принятии Положения о Молодежном парламенте городского поселения город Калач Калачеевского муниципального района Воронежской области» следующие изменения:</w:t>
      </w:r>
    </w:p>
    <w:p>
      <w:pPr>
        <w:tabs>
          <w:tab w:val="left" w:pos="3255"/>
        </w:tabs>
        <w:spacing w:after="0" w:line="240" w:lineRule="auto"/>
        <w:ind w:firstLine="709"/>
        <w:jc w:val="both"/>
        <w:rPr>
          <w:rFonts w:ascii="Arial" w:hAnsi="Arial" w:cs="Arial"/>
          <w:sz w:val="24"/>
          <w:szCs w:val="24"/>
        </w:rPr>
      </w:pPr>
      <w:r>
        <w:rPr>
          <w:rFonts w:ascii="Arial" w:hAnsi="Arial" w:cs="Arial"/>
          <w:sz w:val="24"/>
          <w:szCs w:val="24"/>
        </w:rPr>
        <w:t xml:space="preserve">1.1 Приложение №2 к Решению Совета народных депутатов городского поселения город Калач Калачеевского муниципального района Воронежской области от 01.04.2016 № 164 «О принятии Положения о Молодёжном парламенте городского поселения город Калач Калачеевского муниципального района Воронежской области» изложить в следующей редакции </w:t>
      </w:r>
      <w:proofErr w:type="gramStart"/>
      <w:r>
        <w:rPr>
          <w:rFonts w:ascii="Arial" w:hAnsi="Arial" w:cs="Arial"/>
          <w:sz w:val="24"/>
          <w:szCs w:val="24"/>
        </w:rPr>
        <w:t>согласно приложения</w:t>
      </w:r>
      <w:proofErr w:type="gramEnd"/>
      <w:r>
        <w:rPr>
          <w:rFonts w:ascii="Arial" w:hAnsi="Arial" w:cs="Arial"/>
          <w:sz w:val="24"/>
          <w:szCs w:val="24"/>
        </w:rPr>
        <w:t xml:space="preserve"> №1 к настоящему решению. </w:t>
      </w:r>
    </w:p>
    <w:p>
      <w:pPr>
        <w:spacing w:after="0" w:line="240" w:lineRule="auto"/>
        <w:ind w:firstLine="709"/>
        <w:jc w:val="both"/>
        <w:rPr>
          <w:rFonts w:ascii="Arial" w:hAnsi="Arial" w:cs="Arial"/>
          <w:sz w:val="24"/>
          <w:szCs w:val="24"/>
        </w:rPr>
      </w:pPr>
      <w:r>
        <w:rPr>
          <w:rFonts w:ascii="Arial" w:hAnsi="Arial" w:cs="Arial"/>
          <w:sz w:val="24"/>
          <w:szCs w:val="24"/>
        </w:rPr>
        <w:t xml:space="preserve">2. Опубликовать настоящее решение в </w:t>
      </w:r>
      <w:proofErr w:type="gramStart"/>
      <w:r>
        <w:rPr>
          <w:rFonts w:ascii="Arial" w:hAnsi="Arial" w:cs="Arial"/>
          <w:sz w:val="24"/>
          <w:szCs w:val="24"/>
        </w:rPr>
        <w:t>Вестнике</w:t>
      </w:r>
      <w:proofErr w:type="gramEnd"/>
      <w:r>
        <w:rPr>
          <w:rFonts w:ascii="Arial" w:hAnsi="Arial" w:cs="Arial"/>
          <w:sz w:val="24"/>
          <w:szCs w:val="24"/>
        </w:rPr>
        <w:t xml:space="preserve"> муниципальных правовых актов городского поселения город Калач Калачеевского муниципального района Воронежской области.</w:t>
      </w:r>
    </w:p>
    <w:p>
      <w:pPr>
        <w:pStyle w:val="a4"/>
        <w:ind w:firstLine="709"/>
        <w:jc w:val="both"/>
        <w:rPr>
          <w:rFonts w:ascii="Arial" w:eastAsiaTheme="minorHAnsi" w:hAnsi="Arial" w:cs="Arial"/>
          <w:sz w:val="24"/>
          <w:szCs w:val="24"/>
        </w:rPr>
      </w:pPr>
      <w:r>
        <w:rPr>
          <w:rFonts w:ascii="Arial" w:eastAsiaTheme="minorHAnsi" w:hAnsi="Arial" w:cs="Arial"/>
          <w:sz w:val="24"/>
          <w:szCs w:val="24"/>
        </w:rPr>
        <w:t xml:space="preserve">3. </w:t>
      </w:r>
      <w:proofErr w:type="gramStart"/>
      <w:r>
        <w:rPr>
          <w:rFonts w:ascii="Arial" w:eastAsiaTheme="minorHAnsi" w:hAnsi="Arial" w:cs="Arial"/>
          <w:sz w:val="24"/>
          <w:szCs w:val="24"/>
        </w:rPr>
        <w:t>Контроль за</w:t>
      </w:r>
      <w:proofErr w:type="gramEnd"/>
      <w:r>
        <w:rPr>
          <w:rFonts w:ascii="Arial" w:eastAsiaTheme="minorHAnsi" w:hAnsi="Arial" w:cs="Arial"/>
          <w:sz w:val="24"/>
          <w:szCs w:val="24"/>
        </w:rPr>
        <w:t xml:space="preserve"> исполнением настоящего решения оставляю за собой.</w:t>
      </w:r>
    </w:p>
    <w:p>
      <w:pPr>
        <w:spacing w:after="0" w:line="240" w:lineRule="auto"/>
        <w:jc w:val="both"/>
        <w:rPr>
          <w:rFonts w:ascii="Arial" w:eastAsia="Times New Roman" w:hAnsi="Arial" w:cs="Arial"/>
          <w:color w:val="000000"/>
          <w:sz w:val="24"/>
          <w:szCs w:val="24"/>
          <w:lang w:eastAsia="ru-RU"/>
        </w:rPr>
      </w:pPr>
    </w:p>
    <w:p>
      <w:pPr>
        <w:spacing w:after="0" w:line="240" w:lineRule="auto"/>
        <w:jc w:val="both"/>
        <w:rPr>
          <w:rFonts w:ascii="Arial" w:eastAsia="Times New Roman" w:hAnsi="Arial" w:cs="Arial"/>
          <w:color w:val="000000"/>
          <w:sz w:val="24"/>
          <w:szCs w:val="24"/>
          <w:lang w:eastAsia="ru-RU"/>
        </w:rPr>
      </w:pPr>
    </w:p>
    <w:p>
      <w:pPr>
        <w:spacing w:after="0" w:line="240" w:lineRule="auto"/>
        <w:jc w:val="both"/>
        <w:rPr>
          <w:rFonts w:ascii="Arial" w:eastAsia="Times New Roman" w:hAnsi="Arial" w:cs="Arial"/>
          <w:color w:val="000000"/>
          <w:sz w:val="24"/>
          <w:szCs w:val="24"/>
          <w:lang w:eastAsia="ru-RU"/>
        </w:rPr>
      </w:pPr>
    </w:p>
    <w:p>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Глава городского поселения город Калач</w:t>
      </w:r>
    </w:p>
    <w:p>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Калачеевского муниципального района </w:t>
      </w:r>
    </w:p>
    <w:p>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Воронежской области                                                                          А.А. Трощенко</w:t>
      </w:r>
    </w:p>
    <w:p>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br w:type="page"/>
      </w:r>
    </w:p>
    <w:p>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№1</w:t>
      </w:r>
    </w:p>
    <w:p>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к решению Совета народных депутатов </w:t>
      </w:r>
    </w:p>
    <w:p>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городского поселения город Калач</w:t>
      </w:r>
    </w:p>
    <w:p>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Калачеевского муниципального района</w:t>
      </w:r>
    </w:p>
    <w:p>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Воронежской области </w:t>
      </w:r>
    </w:p>
    <w:p>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22.11. 2018 г. № 30</w:t>
      </w:r>
    </w:p>
    <w:p>
      <w:pPr>
        <w:spacing w:after="0" w:line="240" w:lineRule="auto"/>
        <w:rPr>
          <w:rFonts w:ascii="Arial" w:eastAsia="Times New Roman" w:hAnsi="Arial" w:cs="Arial"/>
          <w:b/>
          <w:sz w:val="24"/>
          <w:szCs w:val="24"/>
          <w:lang w:eastAsia="ru-RU"/>
        </w:rPr>
      </w:pPr>
    </w:p>
    <w:p>
      <w:pPr>
        <w:spacing w:after="0" w:line="240" w:lineRule="auto"/>
        <w:jc w:val="center"/>
        <w:rPr>
          <w:rFonts w:ascii="Arial" w:hAnsi="Arial" w:cs="Arial"/>
          <w:sz w:val="24"/>
          <w:szCs w:val="24"/>
        </w:rPr>
      </w:pPr>
      <w:r>
        <w:rPr>
          <w:rFonts w:ascii="Arial" w:hAnsi="Arial" w:cs="Arial"/>
          <w:b/>
          <w:sz w:val="24"/>
          <w:szCs w:val="24"/>
        </w:rPr>
        <w:t>РЕГЛАМЕНТ РАБОТЫ И ПЕРСОНАЛЬНЫЙ</w:t>
      </w:r>
    </w:p>
    <w:p>
      <w:pPr>
        <w:tabs>
          <w:tab w:val="left" w:pos="3255"/>
        </w:tabs>
        <w:spacing w:after="0" w:line="240" w:lineRule="auto"/>
        <w:jc w:val="center"/>
        <w:rPr>
          <w:rFonts w:ascii="Arial" w:hAnsi="Arial" w:cs="Arial"/>
          <w:b/>
          <w:sz w:val="24"/>
          <w:szCs w:val="24"/>
        </w:rPr>
      </w:pPr>
      <w:r>
        <w:rPr>
          <w:rFonts w:ascii="Arial" w:hAnsi="Arial" w:cs="Arial"/>
          <w:b/>
          <w:sz w:val="24"/>
          <w:szCs w:val="24"/>
        </w:rPr>
        <w:t>СОСТАВ МАНДАТНОЙ КОМИССИИ</w:t>
      </w:r>
    </w:p>
    <w:p>
      <w:pPr>
        <w:spacing w:after="0" w:line="240" w:lineRule="auto"/>
        <w:ind w:firstLine="709"/>
        <w:jc w:val="center"/>
        <w:rPr>
          <w:rFonts w:ascii="Arial" w:hAnsi="Arial" w:cs="Arial"/>
          <w:b/>
          <w:sz w:val="24"/>
          <w:szCs w:val="24"/>
        </w:rPr>
      </w:pPr>
      <w:r>
        <w:rPr>
          <w:rFonts w:ascii="Arial" w:hAnsi="Arial" w:cs="Arial"/>
          <w:b/>
          <w:sz w:val="24"/>
          <w:szCs w:val="24"/>
        </w:rPr>
        <w:t>Статья 1. Общие положения</w:t>
      </w:r>
    </w:p>
    <w:p>
      <w:pPr>
        <w:spacing w:after="0" w:line="240" w:lineRule="auto"/>
        <w:ind w:firstLine="709"/>
        <w:jc w:val="both"/>
        <w:rPr>
          <w:rFonts w:ascii="Arial" w:hAnsi="Arial" w:cs="Arial"/>
          <w:sz w:val="24"/>
          <w:szCs w:val="24"/>
        </w:rPr>
      </w:pPr>
      <w:r>
        <w:rPr>
          <w:rFonts w:ascii="Arial" w:hAnsi="Arial" w:cs="Arial"/>
          <w:sz w:val="24"/>
          <w:szCs w:val="24"/>
        </w:rPr>
        <w:t xml:space="preserve">1. Мандатная комиссия (далее - Комиссия) по формированию Молодежного парламента городского поселения город Калач Калачеевского муниципального района Воронежской области образована в </w:t>
      </w:r>
      <w:proofErr w:type="gramStart"/>
      <w:r>
        <w:rPr>
          <w:rFonts w:ascii="Arial" w:hAnsi="Arial" w:cs="Arial"/>
          <w:sz w:val="24"/>
          <w:szCs w:val="24"/>
        </w:rPr>
        <w:t>соответствии</w:t>
      </w:r>
      <w:proofErr w:type="gramEnd"/>
      <w:r>
        <w:rPr>
          <w:rFonts w:ascii="Arial" w:hAnsi="Arial" w:cs="Arial"/>
          <w:sz w:val="24"/>
          <w:szCs w:val="24"/>
        </w:rPr>
        <w:t xml:space="preserve"> с решением Совета народных депутатов  городского поселения город Калач Калачеевского муниципального района Воронежской области.</w:t>
      </w:r>
    </w:p>
    <w:p>
      <w:pPr>
        <w:spacing w:after="0" w:line="240" w:lineRule="auto"/>
        <w:ind w:firstLine="709"/>
        <w:jc w:val="both"/>
        <w:rPr>
          <w:rFonts w:ascii="Arial" w:hAnsi="Arial" w:cs="Arial"/>
          <w:sz w:val="24"/>
          <w:szCs w:val="24"/>
        </w:rPr>
      </w:pPr>
      <w:r>
        <w:rPr>
          <w:rFonts w:ascii="Arial" w:hAnsi="Arial" w:cs="Arial"/>
          <w:sz w:val="24"/>
          <w:szCs w:val="24"/>
        </w:rPr>
        <w:t>2. Основным направлением деятельности комиссии является осуществление координации по всем вопросам, связанным с формированием Молодежного парламента.</w:t>
      </w:r>
    </w:p>
    <w:p>
      <w:pPr>
        <w:spacing w:after="0" w:line="240" w:lineRule="auto"/>
        <w:ind w:firstLine="709"/>
        <w:jc w:val="both"/>
        <w:rPr>
          <w:rFonts w:ascii="Arial" w:hAnsi="Arial" w:cs="Arial"/>
          <w:sz w:val="24"/>
          <w:szCs w:val="24"/>
        </w:rPr>
      </w:pPr>
      <w:r>
        <w:rPr>
          <w:rFonts w:ascii="Arial" w:hAnsi="Arial" w:cs="Arial"/>
          <w:sz w:val="24"/>
          <w:szCs w:val="24"/>
        </w:rPr>
        <w:t>3. Работа комиссии строится на основе законности, коллективного, свободного, делового обсуждения вопросов, входящих в компетенцию комиссии, гласности и инициативы ее членов.</w:t>
      </w:r>
    </w:p>
    <w:p>
      <w:pPr>
        <w:spacing w:after="0" w:line="240" w:lineRule="auto"/>
        <w:ind w:firstLine="709"/>
        <w:jc w:val="both"/>
        <w:rPr>
          <w:rFonts w:ascii="Arial" w:hAnsi="Arial" w:cs="Arial"/>
          <w:sz w:val="24"/>
          <w:szCs w:val="24"/>
        </w:rPr>
      </w:pPr>
      <w:r>
        <w:rPr>
          <w:rFonts w:ascii="Arial" w:hAnsi="Arial" w:cs="Arial"/>
          <w:sz w:val="24"/>
          <w:szCs w:val="24"/>
        </w:rPr>
        <w:t>4. Члены комиссии обладают правом решающего голоса по всем вопросам, рассматриваемым комиссией, имеют право вносить вопросы и предложения на ее рассмотрение, участвовать в их подготовке, обсуждении и принятии по ним решений. Членство в комиссии не ограничивает право работать в иных комитетах и комиссиях, создаваемых Советом народных депутатов городского поселения город Калач Калачеевского муниципального района Воронежской области.</w:t>
      </w:r>
    </w:p>
    <w:p>
      <w:pPr>
        <w:spacing w:after="0" w:line="240" w:lineRule="auto"/>
        <w:ind w:firstLine="709"/>
        <w:jc w:val="both"/>
        <w:rPr>
          <w:rFonts w:ascii="Arial" w:hAnsi="Arial" w:cs="Arial"/>
          <w:sz w:val="24"/>
          <w:szCs w:val="24"/>
        </w:rPr>
      </w:pPr>
      <w:r>
        <w:rPr>
          <w:rFonts w:ascii="Arial" w:hAnsi="Arial" w:cs="Arial"/>
          <w:sz w:val="24"/>
          <w:szCs w:val="24"/>
        </w:rPr>
        <w:t>5. Организационное, правовое обеспечение деятельности Комиссии осуществляет Совет народных депутатов городского поселения город Калач.</w:t>
      </w:r>
    </w:p>
    <w:p>
      <w:pPr>
        <w:spacing w:after="0" w:line="240" w:lineRule="auto"/>
        <w:ind w:firstLine="709"/>
        <w:jc w:val="both"/>
        <w:rPr>
          <w:rFonts w:ascii="Arial" w:hAnsi="Arial" w:cs="Arial"/>
          <w:sz w:val="24"/>
          <w:szCs w:val="24"/>
        </w:rPr>
      </w:pPr>
      <w:r>
        <w:rPr>
          <w:rFonts w:ascii="Arial" w:hAnsi="Arial" w:cs="Arial"/>
          <w:sz w:val="24"/>
          <w:szCs w:val="24"/>
        </w:rPr>
        <w:t>6. Комиссия подотчетна Совету народных депутатов городского поселения город Калач.</w:t>
      </w:r>
    </w:p>
    <w:p>
      <w:pPr>
        <w:spacing w:after="0" w:line="240" w:lineRule="auto"/>
        <w:ind w:firstLine="709"/>
        <w:jc w:val="center"/>
        <w:rPr>
          <w:rFonts w:ascii="Arial" w:hAnsi="Arial" w:cs="Arial"/>
          <w:b/>
          <w:sz w:val="24"/>
          <w:szCs w:val="24"/>
        </w:rPr>
      </w:pPr>
      <w:r>
        <w:rPr>
          <w:rFonts w:ascii="Arial" w:hAnsi="Arial" w:cs="Arial"/>
          <w:b/>
          <w:sz w:val="24"/>
          <w:szCs w:val="24"/>
        </w:rPr>
        <w:t>Статья 2. Вопросы ведения Комиссии</w:t>
      </w:r>
    </w:p>
    <w:p>
      <w:pPr>
        <w:spacing w:after="0" w:line="240" w:lineRule="auto"/>
        <w:ind w:firstLine="709"/>
        <w:jc w:val="both"/>
        <w:rPr>
          <w:rFonts w:ascii="Arial" w:hAnsi="Arial" w:cs="Arial"/>
          <w:sz w:val="24"/>
          <w:szCs w:val="24"/>
        </w:rPr>
      </w:pPr>
      <w:r>
        <w:rPr>
          <w:rFonts w:ascii="Arial" w:hAnsi="Arial" w:cs="Arial"/>
          <w:sz w:val="24"/>
          <w:szCs w:val="24"/>
        </w:rPr>
        <w:t>1. Комиссия:</w:t>
      </w:r>
    </w:p>
    <w:p>
      <w:pPr>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готовит и направляет</w:t>
      </w:r>
      <w:proofErr w:type="gramEnd"/>
      <w:r>
        <w:rPr>
          <w:rFonts w:ascii="Arial" w:hAnsi="Arial" w:cs="Arial"/>
          <w:sz w:val="24"/>
          <w:szCs w:val="24"/>
        </w:rPr>
        <w:t xml:space="preserve"> за подписью председателя Совета народных депутатов городского поселения город Калач письма (обращения) в организации, имеющие право выдвигать кандидатов в члены Молодежного парламента;</w:t>
      </w:r>
    </w:p>
    <w:p>
      <w:pPr>
        <w:spacing w:after="0" w:line="240" w:lineRule="auto"/>
        <w:ind w:firstLine="709"/>
        <w:jc w:val="both"/>
        <w:rPr>
          <w:rFonts w:ascii="Arial" w:hAnsi="Arial" w:cs="Arial"/>
          <w:sz w:val="24"/>
          <w:szCs w:val="24"/>
        </w:rPr>
      </w:pPr>
      <w:r>
        <w:rPr>
          <w:rFonts w:ascii="Arial" w:hAnsi="Arial" w:cs="Arial"/>
          <w:sz w:val="24"/>
          <w:szCs w:val="24"/>
        </w:rPr>
        <w:t>2) дает кандидатам в члены Молодежного парламента разъяснение по процедуре проведения конкурса;</w:t>
      </w:r>
    </w:p>
    <w:p>
      <w:pPr>
        <w:spacing w:after="0" w:line="240" w:lineRule="auto"/>
        <w:ind w:firstLine="709"/>
        <w:jc w:val="both"/>
        <w:rPr>
          <w:rFonts w:ascii="Arial" w:hAnsi="Arial" w:cs="Arial"/>
          <w:sz w:val="24"/>
          <w:szCs w:val="24"/>
        </w:rPr>
      </w:pPr>
      <w:r>
        <w:rPr>
          <w:rFonts w:ascii="Arial" w:hAnsi="Arial" w:cs="Arial"/>
          <w:sz w:val="24"/>
          <w:szCs w:val="24"/>
        </w:rPr>
        <w:t>3) ведет переписку по вопросам своей компетенции, запрашивает необходимую информацию в органах государственной власти, органах местного самоуправления, от предприятий, организаций и учреждений независимо от форм собственности, расположенных на территории городского округа, в порядке, установленном законодательством;</w:t>
      </w:r>
    </w:p>
    <w:p>
      <w:pPr>
        <w:spacing w:after="0" w:line="240" w:lineRule="auto"/>
        <w:ind w:firstLine="709"/>
        <w:jc w:val="both"/>
        <w:rPr>
          <w:rFonts w:ascii="Arial" w:hAnsi="Arial" w:cs="Arial"/>
          <w:sz w:val="24"/>
          <w:szCs w:val="24"/>
        </w:rPr>
      </w:pPr>
      <w:r>
        <w:rPr>
          <w:rFonts w:ascii="Arial" w:hAnsi="Arial" w:cs="Arial"/>
          <w:sz w:val="24"/>
          <w:szCs w:val="24"/>
        </w:rPr>
        <w:t>4) определяет процедуру подведения итогов конкурса;</w:t>
      </w:r>
    </w:p>
    <w:p>
      <w:pPr>
        <w:spacing w:after="0" w:line="240" w:lineRule="auto"/>
        <w:ind w:firstLine="709"/>
        <w:jc w:val="both"/>
        <w:rPr>
          <w:rFonts w:ascii="Arial" w:hAnsi="Arial" w:cs="Arial"/>
          <w:sz w:val="24"/>
          <w:szCs w:val="24"/>
        </w:rPr>
      </w:pPr>
      <w:r>
        <w:rPr>
          <w:rFonts w:ascii="Arial" w:hAnsi="Arial" w:cs="Arial"/>
          <w:sz w:val="24"/>
          <w:szCs w:val="24"/>
        </w:rPr>
        <w:t>5) проводит анализ документов, представленных кандидатами в члены Молодежного Парламента;</w:t>
      </w:r>
    </w:p>
    <w:p>
      <w:pPr>
        <w:spacing w:after="0" w:line="240" w:lineRule="auto"/>
        <w:ind w:firstLine="709"/>
        <w:jc w:val="both"/>
        <w:rPr>
          <w:rFonts w:ascii="Arial" w:hAnsi="Arial" w:cs="Arial"/>
          <w:sz w:val="24"/>
          <w:szCs w:val="24"/>
        </w:rPr>
      </w:pPr>
      <w:r>
        <w:rPr>
          <w:rFonts w:ascii="Arial" w:hAnsi="Arial" w:cs="Arial"/>
          <w:sz w:val="24"/>
          <w:szCs w:val="24"/>
        </w:rPr>
        <w:t>6) формирует итоговый список членов Молодежного парламента, прошедших конкурсный отбор;</w:t>
      </w:r>
    </w:p>
    <w:p>
      <w:pPr>
        <w:spacing w:after="0" w:line="240" w:lineRule="auto"/>
        <w:ind w:firstLine="709"/>
        <w:jc w:val="both"/>
        <w:rPr>
          <w:rFonts w:ascii="Arial" w:hAnsi="Arial" w:cs="Arial"/>
          <w:sz w:val="24"/>
          <w:szCs w:val="24"/>
        </w:rPr>
      </w:pPr>
      <w:r>
        <w:rPr>
          <w:rFonts w:ascii="Arial" w:hAnsi="Arial" w:cs="Arial"/>
          <w:sz w:val="24"/>
          <w:szCs w:val="24"/>
        </w:rPr>
        <w:t>7) готовит предложения для принятия решения Советом народных депутатов  городского поселения город Калач. Решение Мандатной комиссии о подборе кандидатов в Молодежный Парламент оформляется протоколом;</w:t>
      </w:r>
    </w:p>
    <w:p>
      <w:pPr>
        <w:spacing w:after="0" w:line="240" w:lineRule="auto"/>
        <w:ind w:firstLine="709"/>
        <w:jc w:val="both"/>
        <w:rPr>
          <w:rFonts w:ascii="Arial" w:hAnsi="Arial" w:cs="Arial"/>
          <w:sz w:val="24"/>
          <w:szCs w:val="24"/>
        </w:rPr>
      </w:pPr>
      <w:r>
        <w:rPr>
          <w:rFonts w:ascii="Arial" w:hAnsi="Arial" w:cs="Arial"/>
          <w:sz w:val="24"/>
          <w:szCs w:val="24"/>
        </w:rPr>
        <w:t>8) формирует резерв Молодежного Парламента;</w:t>
      </w:r>
    </w:p>
    <w:p>
      <w:pPr>
        <w:spacing w:after="0" w:line="240" w:lineRule="auto"/>
        <w:ind w:firstLine="709"/>
        <w:jc w:val="both"/>
        <w:rPr>
          <w:rFonts w:ascii="Arial" w:hAnsi="Arial" w:cs="Arial"/>
          <w:sz w:val="24"/>
          <w:szCs w:val="24"/>
        </w:rPr>
      </w:pPr>
      <w:r>
        <w:rPr>
          <w:rFonts w:ascii="Arial" w:hAnsi="Arial" w:cs="Arial"/>
          <w:sz w:val="24"/>
          <w:szCs w:val="24"/>
        </w:rPr>
        <w:lastRenderedPageBreak/>
        <w:t>9) формирует предложения в Совет народных депутатов  городского поселения город Калач  для принятия решения о довыборах члена Молодежного Парламента на освободившееся место из состава резерва.</w:t>
      </w:r>
    </w:p>
    <w:p>
      <w:pPr>
        <w:spacing w:after="0" w:line="240" w:lineRule="auto"/>
        <w:ind w:firstLine="709"/>
        <w:jc w:val="both"/>
        <w:rPr>
          <w:rFonts w:ascii="Arial" w:hAnsi="Arial" w:cs="Arial"/>
          <w:sz w:val="24"/>
          <w:szCs w:val="24"/>
        </w:rPr>
      </w:pPr>
      <w:r>
        <w:rPr>
          <w:rFonts w:ascii="Arial" w:hAnsi="Arial" w:cs="Arial"/>
          <w:sz w:val="24"/>
          <w:szCs w:val="24"/>
        </w:rPr>
        <w:t>2. Задачами Комиссии являются:</w:t>
      </w:r>
    </w:p>
    <w:p>
      <w:pPr>
        <w:spacing w:after="0" w:line="240" w:lineRule="auto"/>
        <w:ind w:firstLine="709"/>
        <w:jc w:val="both"/>
        <w:rPr>
          <w:rFonts w:ascii="Arial" w:hAnsi="Arial" w:cs="Arial"/>
          <w:sz w:val="24"/>
          <w:szCs w:val="24"/>
        </w:rPr>
      </w:pPr>
      <w:r>
        <w:rPr>
          <w:rFonts w:ascii="Arial" w:hAnsi="Arial" w:cs="Arial"/>
          <w:sz w:val="24"/>
          <w:szCs w:val="24"/>
        </w:rPr>
        <w:t>1) обеспечение объективности при рассмотрении, сопоставлении и оценке заявок на участие в конкурсном отборе членов Молодежного парламента;</w:t>
      </w:r>
    </w:p>
    <w:p>
      <w:pPr>
        <w:spacing w:after="0" w:line="240" w:lineRule="auto"/>
        <w:ind w:firstLine="709"/>
        <w:jc w:val="both"/>
        <w:rPr>
          <w:rFonts w:ascii="Arial" w:hAnsi="Arial" w:cs="Arial"/>
          <w:sz w:val="24"/>
          <w:szCs w:val="24"/>
        </w:rPr>
      </w:pPr>
      <w:r>
        <w:rPr>
          <w:rFonts w:ascii="Arial" w:hAnsi="Arial" w:cs="Arial"/>
          <w:sz w:val="24"/>
          <w:szCs w:val="24"/>
        </w:rPr>
        <w:t>2) создание для потенциальных участников равных условий конкуренции;</w:t>
      </w:r>
    </w:p>
    <w:p>
      <w:pPr>
        <w:spacing w:after="0" w:line="240" w:lineRule="auto"/>
        <w:ind w:firstLine="709"/>
        <w:jc w:val="both"/>
        <w:rPr>
          <w:rFonts w:ascii="Arial" w:hAnsi="Arial" w:cs="Arial"/>
          <w:sz w:val="24"/>
          <w:szCs w:val="24"/>
        </w:rPr>
      </w:pPr>
      <w:r>
        <w:rPr>
          <w:rFonts w:ascii="Arial" w:hAnsi="Arial" w:cs="Arial"/>
          <w:sz w:val="24"/>
          <w:szCs w:val="24"/>
        </w:rPr>
        <w:t>3) соблюдение принципов гласности и прозрачности в освещении работы комиссии;</w:t>
      </w:r>
    </w:p>
    <w:p>
      <w:pPr>
        <w:spacing w:after="0" w:line="240" w:lineRule="auto"/>
        <w:ind w:firstLine="709"/>
        <w:jc w:val="both"/>
        <w:rPr>
          <w:rFonts w:ascii="Arial" w:hAnsi="Arial" w:cs="Arial"/>
          <w:sz w:val="24"/>
          <w:szCs w:val="24"/>
        </w:rPr>
      </w:pPr>
      <w:r>
        <w:rPr>
          <w:rFonts w:ascii="Arial" w:hAnsi="Arial" w:cs="Arial"/>
          <w:sz w:val="24"/>
          <w:szCs w:val="24"/>
        </w:rPr>
        <w:t>4) соблюдение конфиденциальности информации, содержащейся в заявках участников конкурсного отбора членов Молодежного парламента.</w:t>
      </w:r>
    </w:p>
    <w:p>
      <w:pPr>
        <w:spacing w:after="0" w:line="240" w:lineRule="auto"/>
        <w:ind w:firstLine="709"/>
        <w:jc w:val="center"/>
        <w:rPr>
          <w:rFonts w:ascii="Arial" w:hAnsi="Arial" w:cs="Arial"/>
          <w:b/>
          <w:sz w:val="24"/>
          <w:szCs w:val="24"/>
        </w:rPr>
      </w:pPr>
      <w:r>
        <w:rPr>
          <w:rFonts w:ascii="Arial" w:hAnsi="Arial" w:cs="Arial"/>
          <w:b/>
          <w:sz w:val="24"/>
          <w:szCs w:val="24"/>
        </w:rPr>
        <w:t>Статья 3. Порядок работы комиссии</w:t>
      </w:r>
    </w:p>
    <w:p>
      <w:pPr>
        <w:spacing w:after="0" w:line="240" w:lineRule="auto"/>
        <w:ind w:firstLine="709"/>
        <w:jc w:val="both"/>
        <w:rPr>
          <w:rFonts w:ascii="Arial" w:hAnsi="Arial" w:cs="Arial"/>
          <w:sz w:val="24"/>
          <w:szCs w:val="24"/>
        </w:rPr>
      </w:pPr>
      <w:r>
        <w:rPr>
          <w:rFonts w:ascii="Arial" w:hAnsi="Arial" w:cs="Arial"/>
          <w:sz w:val="24"/>
          <w:szCs w:val="24"/>
        </w:rPr>
        <w:t>1. Работу комиссии организует ее председатель. Председатель и секретарь комиссии избираются из членов комиссии путем открытого голосования.</w:t>
      </w:r>
    </w:p>
    <w:p>
      <w:pPr>
        <w:spacing w:after="0" w:line="240" w:lineRule="auto"/>
        <w:ind w:firstLine="709"/>
        <w:jc w:val="both"/>
        <w:rPr>
          <w:rFonts w:ascii="Arial" w:hAnsi="Arial" w:cs="Arial"/>
          <w:sz w:val="24"/>
          <w:szCs w:val="24"/>
        </w:rPr>
      </w:pPr>
      <w:r>
        <w:rPr>
          <w:rFonts w:ascii="Arial" w:hAnsi="Arial" w:cs="Arial"/>
          <w:sz w:val="24"/>
          <w:szCs w:val="24"/>
        </w:rPr>
        <w:t>2. В составе комиссии может быть также утверждена должность заместителя председателя комиссии.</w:t>
      </w:r>
    </w:p>
    <w:p>
      <w:pPr>
        <w:spacing w:after="0" w:line="240" w:lineRule="auto"/>
        <w:ind w:firstLine="709"/>
        <w:jc w:val="both"/>
        <w:rPr>
          <w:rFonts w:ascii="Arial" w:hAnsi="Arial" w:cs="Arial"/>
          <w:sz w:val="24"/>
          <w:szCs w:val="24"/>
        </w:rPr>
      </w:pPr>
      <w:r>
        <w:rPr>
          <w:rFonts w:ascii="Arial" w:hAnsi="Arial" w:cs="Arial"/>
          <w:sz w:val="24"/>
          <w:szCs w:val="24"/>
        </w:rPr>
        <w:t>3. Председатель и члены комиссии работают на не освобожденной основе.</w:t>
      </w:r>
    </w:p>
    <w:p>
      <w:pPr>
        <w:spacing w:after="0" w:line="240" w:lineRule="auto"/>
        <w:ind w:firstLine="709"/>
        <w:jc w:val="both"/>
        <w:rPr>
          <w:rFonts w:ascii="Arial" w:hAnsi="Arial" w:cs="Arial"/>
          <w:sz w:val="24"/>
          <w:szCs w:val="24"/>
        </w:rPr>
      </w:pPr>
      <w:r>
        <w:rPr>
          <w:rFonts w:ascii="Arial" w:hAnsi="Arial" w:cs="Arial"/>
          <w:sz w:val="24"/>
          <w:szCs w:val="24"/>
        </w:rPr>
        <w:t>4. Члены комиссии, не менее четырех, а также депутаты Совета народных депутатов  городского поселения город Калач, не являющиеся членами комиссии (в составе не менее пяти человек), вправе поставить перед Советом народных депутатов  городского поселения город Калач вопрос о переизбрании председателя комиссии.</w:t>
      </w:r>
    </w:p>
    <w:p>
      <w:pPr>
        <w:spacing w:after="0" w:line="240" w:lineRule="auto"/>
        <w:ind w:firstLine="709"/>
        <w:jc w:val="both"/>
        <w:rPr>
          <w:rFonts w:ascii="Arial" w:hAnsi="Arial" w:cs="Arial"/>
          <w:sz w:val="24"/>
          <w:szCs w:val="24"/>
        </w:rPr>
      </w:pPr>
      <w:r>
        <w:rPr>
          <w:rFonts w:ascii="Arial" w:hAnsi="Arial" w:cs="Arial"/>
          <w:sz w:val="24"/>
          <w:szCs w:val="24"/>
        </w:rPr>
        <w:t>5. Работа комиссии осуществляется на ее заседаниях в соответствии с планом работы.</w:t>
      </w:r>
    </w:p>
    <w:p>
      <w:pPr>
        <w:spacing w:after="0" w:line="240" w:lineRule="auto"/>
        <w:ind w:firstLine="709"/>
        <w:jc w:val="both"/>
        <w:rPr>
          <w:rFonts w:ascii="Arial" w:hAnsi="Arial" w:cs="Arial"/>
          <w:sz w:val="24"/>
          <w:szCs w:val="24"/>
        </w:rPr>
      </w:pPr>
      <w:r>
        <w:rPr>
          <w:rFonts w:ascii="Arial" w:hAnsi="Arial" w:cs="Arial"/>
          <w:sz w:val="24"/>
          <w:szCs w:val="24"/>
        </w:rPr>
        <w:t>6. Заседания комиссии созываются по мере необходимости.</w:t>
      </w:r>
    </w:p>
    <w:p>
      <w:pPr>
        <w:spacing w:after="0" w:line="240" w:lineRule="auto"/>
        <w:ind w:firstLine="709"/>
        <w:jc w:val="both"/>
        <w:rPr>
          <w:rFonts w:ascii="Arial" w:hAnsi="Arial" w:cs="Arial"/>
          <w:sz w:val="24"/>
          <w:szCs w:val="24"/>
        </w:rPr>
      </w:pPr>
      <w:r>
        <w:rPr>
          <w:rFonts w:ascii="Arial" w:hAnsi="Arial" w:cs="Arial"/>
          <w:sz w:val="24"/>
          <w:szCs w:val="24"/>
        </w:rPr>
        <w:t>7. Заседания комиссии проводятся открыто. Комиссия вправе принять решение о проведении закрытого заседания.</w:t>
      </w:r>
    </w:p>
    <w:p>
      <w:pPr>
        <w:spacing w:after="0" w:line="240" w:lineRule="auto"/>
        <w:ind w:firstLine="709"/>
        <w:jc w:val="both"/>
        <w:rPr>
          <w:rFonts w:ascii="Arial" w:hAnsi="Arial" w:cs="Arial"/>
          <w:sz w:val="24"/>
          <w:szCs w:val="24"/>
        </w:rPr>
      </w:pPr>
      <w:r>
        <w:rPr>
          <w:rFonts w:ascii="Arial" w:hAnsi="Arial" w:cs="Arial"/>
          <w:sz w:val="24"/>
          <w:szCs w:val="24"/>
        </w:rPr>
        <w:t>8. Заседание комиссии считается правомочным, если на нем присутствует не менее 2/3 от установленного числа членов комиссии.</w:t>
      </w:r>
    </w:p>
    <w:p>
      <w:pPr>
        <w:spacing w:after="0" w:line="240" w:lineRule="auto"/>
        <w:ind w:firstLine="709"/>
        <w:jc w:val="both"/>
        <w:rPr>
          <w:rFonts w:ascii="Arial" w:hAnsi="Arial" w:cs="Arial"/>
          <w:sz w:val="24"/>
          <w:szCs w:val="24"/>
        </w:rPr>
      </w:pPr>
      <w:r>
        <w:rPr>
          <w:rFonts w:ascii="Arial" w:hAnsi="Arial" w:cs="Arial"/>
          <w:sz w:val="24"/>
          <w:szCs w:val="24"/>
        </w:rPr>
        <w:t>9. Решения комиссии принимаются простым большинством присутствующих на заседании членов комиссии.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spacing w:after="0" w:line="240" w:lineRule="auto"/>
        <w:ind w:firstLine="709"/>
        <w:jc w:val="center"/>
        <w:rPr>
          <w:rFonts w:ascii="Arial" w:hAnsi="Arial" w:cs="Arial"/>
          <w:b/>
          <w:sz w:val="24"/>
          <w:szCs w:val="24"/>
        </w:rPr>
      </w:pPr>
      <w:r>
        <w:rPr>
          <w:rFonts w:ascii="Arial" w:hAnsi="Arial" w:cs="Arial"/>
          <w:b/>
          <w:sz w:val="24"/>
          <w:szCs w:val="24"/>
        </w:rPr>
        <w:t>Статья 4. Права и обязанности членов комиссии</w:t>
      </w:r>
    </w:p>
    <w:p>
      <w:pPr>
        <w:spacing w:after="0" w:line="240" w:lineRule="auto"/>
        <w:ind w:firstLine="709"/>
        <w:jc w:val="both"/>
        <w:rPr>
          <w:rFonts w:ascii="Arial" w:hAnsi="Arial" w:cs="Arial"/>
          <w:sz w:val="24"/>
          <w:szCs w:val="24"/>
        </w:rPr>
      </w:pPr>
      <w:r>
        <w:rPr>
          <w:rFonts w:ascii="Arial" w:hAnsi="Arial" w:cs="Arial"/>
          <w:sz w:val="24"/>
          <w:szCs w:val="24"/>
        </w:rPr>
        <w:t>1. Члены комиссии обязаны:</w:t>
      </w:r>
    </w:p>
    <w:p>
      <w:pPr>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знать и руководствоваться</w:t>
      </w:r>
      <w:proofErr w:type="gramEnd"/>
      <w:r>
        <w:rPr>
          <w:rFonts w:ascii="Arial" w:hAnsi="Arial" w:cs="Arial"/>
          <w:sz w:val="24"/>
          <w:szCs w:val="24"/>
        </w:rPr>
        <w:t xml:space="preserve"> в своей деятельности законодательством Российской Федерации, Законом Воронежской области N 31-ОЗ от 07.04.2006 г. «О Молодежном парламенте Воронежской области», Положением о Молодежном парламенте городского поселения город Калач, Уставом городского поселения город Калач, правовыми актами органов местного самоуправления.</w:t>
      </w:r>
    </w:p>
    <w:p>
      <w:pPr>
        <w:spacing w:after="0" w:line="240" w:lineRule="auto"/>
        <w:ind w:firstLine="709"/>
        <w:jc w:val="both"/>
        <w:rPr>
          <w:rFonts w:ascii="Arial" w:hAnsi="Arial" w:cs="Arial"/>
          <w:sz w:val="24"/>
          <w:szCs w:val="24"/>
        </w:rPr>
      </w:pPr>
      <w:r>
        <w:rPr>
          <w:rFonts w:ascii="Arial" w:hAnsi="Arial" w:cs="Arial"/>
          <w:sz w:val="24"/>
          <w:szCs w:val="24"/>
        </w:rPr>
        <w:t>2) лично присутствовать на заседаниях комиссии, отсутствие на заседании комиссии допускается только по уважительным причинам;</w:t>
      </w:r>
    </w:p>
    <w:p>
      <w:pPr>
        <w:spacing w:after="0" w:line="240" w:lineRule="auto"/>
        <w:ind w:firstLine="709"/>
        <w:jc w:val="both"/>
        <w:rPr>
          <w:rFonts w:ascii="Arial" w:hAnsi="Arial" w:cs="Arial"/>
          <w:sz w:val="24"/>
          <w:szCs w:val="24"/>
        </w:rPr>
      </w:pPr>
      <w:r>
        <w:rPr>
          <w:rFonts w:ascii="Arial" w:hAnsi="Arial" w:cs="Arial"/>
          <w:sz w:val="24"/>
          <w:szCs w:val="24"/>
        </w:rPr>
        <w:t xml:space="preserve">3) соблюдать порядок рассмотрения заявок на участие в конкурсном </w:t>
      </w:r>
      <w:proofErr w:type="gramStart"/>
      <w:r>
        <w:rPr>
          <w:rFonts w:ascii="Arial" w:hAnsi="Arial" w:cs="Arial"/>
          <w:sz w:val="24"/>
          <w:szCs w:val="24"/>
        </w:rPr>
        <w:t>отборе</w:t>
      </w:r>
      <w:proofErr w:type="gramEnd"/>
      <w:r>
        <w:rPr>
          <w:rFonts w:ascii="Arial" w:hAnsi="Arial" w:cs="Arial"/>
          <w:sz w:val="24"/>
          <w:szCs w:val="24"/>
        </w:rPr>
        <w:t xml:space="preserve"> членов Молодежного парламента;</w:t>
      </w:r>
    </w:p>
    <w:p>
      <w:pPr>
        <w:spacing w:after="0" w:line="240" w:lineRule="auto"/>
        <w:ind w:firstLine="709"/>
        <w:jc w:val="both"/>
        <w:rPr>
          <w:rFonts w:ascii="Arial" w:hAnsi="Arial" w:cs="Arial"/>
          <w:sz w:val="24"/>
          <w:szCs w:val="24"/>
        </w:rPr>
      </w:pPr>
      <w:r>
        <w:rPr>
          <w:rFonts w:ascii="Arial" w:hAnsi="Arial" w:cs="Arial"/>
          <w:sz w:val="24"/>
          <w:szCs w:val="24"/>
        </w:rPr>
        <w:t>5) не допускать разглашения сведений, ставших им известными в ходе проведения процедур конкурсного отбора.</w:t>
      </w:r>
    </w:p>
    <w:p>
      <w:pPr>
        <w:spacing w:after="0" w:line="240" w:lineRule="auto"/>
        <w:ind w:firstLine="709"/>
        <w:jc w:val="both"/>
        <w:rPr>
          <w:rFonts w:ascii="Arial" w:hAnsi="Arial" w:cs="Arial"/>
          <w:sz w:val="24"/>
          <w:szCs w:val="24"/>
        </w:rPr>
      </w:pPr>
      <w:r>
        <w:rPr>
          <w:rFonts w:ascii="Arial" w:hAnsi="Arial" w:cs="Arial"/>
          <w:sz w:val="24"/>
          <w:szCs w:val="24"/>
        </w:rPr>
        <w:t>2. Члены комиссии вправе:</w:t>
      </w:r>
    </w:p>
    <w:p>
      <w:pPr>
        <w:spacing w:after="0" w:line="240" w:lineRule="auto"/>
        <w:ind w:firstLine="709"/>
        <w:jc w:val="both"/>
        <w:rPr>
          <w:rFonts w:ascii="Arial" w:hAnsi="Arial" w:cs="Arial"/>
          <w:sz w:val="24"/>
          <w:szCs w:val="24"/>
        </w:rPr>
      </w:pPr>
      <w:r>
        <w:rPr>
          <w:rFonts w:ascii="Arial" w:hAnsi="Arial" w:cs="Arial"/>
          <w:sz w:val="24"/>
          <w:szCs w:val="24"/>
        </w:rPr>
        <w:t xml:space="preserve">1) знакомиться со всеми представленными на рассмотрение документами и сведениями, составляющими заявку на участие в конкурсном </w:t>
      </w:r>
      <w:proofErr w:type="gramStart"/>
      <w:r>
        <w:rPr>
          <w:rFonts w:ascii="Arial" w:hAnsi="Arial" w:cs="Arial"/>
          <w:sz w:val="24"/>
          <w:szCs w:val="24"/>
        </w:rPr>
        <w:t>отборе</w:t>
      </w:r>
      <w:proofErr w:type="gramEnd"/>
      <w:r>
        <w:rPr>
          <w:rFonts w:ascii="Arial" w:hAnsi="Arial" w:cs="Arial"/>
          <w:sz w:val="24"/>
          <w:szCs w:val="24"/>
        </w:rPr>
        <w:t xml:space="preserve"> членов Молодежного парламента;</w:t>
      </w:r>
    </w:p>
    <w:p>
      <w:pPr>
        <w:spacing w:after="0" w:line="240" w:lineRule="auto"/>
        <w:ind w:firstLine="709"/>
        <w:jc w:val="both"/>
        <w:rPr>
          <w:rFonts w:ascii="Arial" w:hAnsi="Arial" w:cs="Arial"/>
          <w:sz w:val="24"/>
          <w:szCs w:val="24"/>
        </w:rPr>
      </w:pPr>
      <w:r>
        <w:rPr>
          <w:rFonts w:ascii="Arial" w:hAnsi="Arial" w:cs="Arial"/>
          <w:sz w:val="24"/>
          <w:szCs w:val="24"/>
        </w:rPr>
        <w:lastRenderedPageBreak/>
        <w:t>2) выступать по вопросам повестки дня на заседаниях комиссии;</w:t>
      </w:r>
    </w:p>
    <w:p>
      <w:pPr>
        <w:spacing w:after="0" w:line="240" w:lineRule="auto"/>
        <w:ind w:firstLine="709"/>
        <w:jc w:val="both"/>
        <w:rPr>
          <w:rFonts w:ascii="Arial" w:hAnsi="Arial" w:cs="Arial"/>
          <w:sz w:val="24"/>
          <w:szCs w:val="24"/>
        </w:rPr>
      </w:pPr>
      <w:r>
        <w:rPr>
          <w:rFonts w:ascii="Arial" w:hAnsi="Arial" w:cs="Arial"/>
          <w:sz w:val="24"/>
          <w:szCs w:val="24"/>
        </w:rPr>
        <w:t xml:space="preserve">3) проверять правильность содержания протокола рассмотрения заявок на участие в </w:t>
      </w:r>
      <w:proofErr w:type="gramStart"/>
      <w:r>
        <w:rPr>
          <w:rFonts w:ascii="Arial" w:hAnsi="Arial" w:cs="Arial"/>
          <w:sz w:val="24"/>
          <w:szCs w:val="24"/>
        </w:rPr>
        <w:t>конкурсе</w:t>
      </w:r>
      <w:proofErr w:type="gramEnd"/>
      <w:r>
        <w:rPr>
          <w:rFonts w:ascii="Arial" w:hAnsi="Arial" w:cs="Arial"/>
          <w:sz w:val="24"/>
          <w:szCs w:val="24"/>
        </w:rPr>
        <w:t>, в том числе правильность отражения в этих протоколах своего решения, выступления.</w:t>
      </w:r>
    </w:p>
    <w:p>
      <w:pPr>
        <w:spacing w:after="0" w:line="240" w:lineRule="auto"/>
        <w:ind w:firstLine="709"/>
        <w:jc w:val="both"/>
        <w:rPr>
          <w:rFonts w:ascii="Arial" w:hAnsi="Arial" w:cs="Arial"/>
          <w:sz w:val="24"/>
          <w:szCs w:val="24"/>
        </w:rPr>
      </w:pPr>
      <w:r>
        <w:rPr>
          <w:rFonts w:ascii="Arial" w:hAnsi="Arial" w:cs="Arial"/>
          <w:sz w:val="24"/>
          <w:szCs w:val="24"/>
        </w:rPr>
        <w:t>3. Члены комиссии:</w:t>
      </w:r>
    </w:p>
    <w:p>
      <w:pPr>
        <w:spacing w:after="0" w:line="240" w:lineRule="auto"/>
        <w:ind w:firstLine="709"/>
        <w:jc w:val="both"/>
        <w:rPr>
          <w:rFonts w:ascii="Arial" w:hAnsi="Arial" w:cs="Arial"/>
          <w:sz w:val="24"/>
          <w:szCs w:val="24"/>
        </w:rPr>
      </w:pPr>
      <w:r>
        <w:rPr>
          <w:rFonts w:ascii="Arial" w:hAnsi="Arial" w:cs="Arial"/>
          <w:sz w:val="24"/>
          <w:szCs w:val="24"/>
        </w:rPr>
        <w:t>1) присутствуют на заседаниях комиссии и принимают решения по вопросам, отнесенным к компетенции комиссии;</w:t>
      </w:r>
    </w:p>
    <w:p>
      <w:pPr>
        <w:spacing w:after="0" w:line="240" w:lineRule="auto"/>
        <w:ind w:firstLine="709"/>
        <w:jc w:val="both"/>
        <w:rPr>
          <w:rFonts w:ascii="Arial" w:hAnsi="Arial" w:cs="Arial"/>
          <w:sz w:val="24"/>
          <w:szCs w:val="24"/>
        </w:rPr>
      </w:pPr>
      <w:r>
        <w:rPr>
          <w:rFonts w:ascii="Arial" w:hAnsi="Arial" w:cs="Arial"/>
          <w:sz w:val="24"/>
          <w:szCs w:val="24"/>
        </w:rPr>
        <w:t xml:space="preserve">2) осуществляют отбор участников конкурса, рассмотрение, оценку и сопоставление заявок на участие в </w:t>
      </w:r>
      <w:proofErr w:type="gramStart"/>
      <w:r>
        <w:rPr>
          <w:rFonts w:ascii="Arial" w:hAnsi="Arial" w:cs="Arial"/>
          <w:sz w:val="24"/>
          <w:szCs w:val="24"/>
        </w:rPr>
        <w:t>конкурсе</w:t>
      </w:r>
      <w:proofErr w:type="gramEnd"/>
      <w:r>
        <w:rPr>
          <w:rFonts w:ascii="Arial" w:hAnsi="Arial" w:cs="Arial"/>
          <w:sz w:val="24"/>
          <w:szCs w:val="24"/>
        </w:rPr>
        <w:t>, определение победителей конкурса, формируют и подписывают итоговый протокол;</w:t>
      </w:r>
    </w:p>
    <w:p>
      <w:pPr>
        <w:spacing w:after="0" w:line="240" w:lineRule="auto"/>
        <w:ind w:firstLine="709"/>
        <w:jc w:val="both"/>
        <w:rPr>
          <w:rFonts w:ascii="Arial" w:hAnsi="Arial" w:cs="Arial"/>
          <w:sz w:val="24"/>
          <w:szCs w:val="24"/>
        </w:rPr>
      </w:pPr>
      <w:r>
        <w:rPr>
          <w:rFonts w:ascii="Arial" w:hAnsi="Arial" w:cs="Arial"/>
          <w:sz w:val="24"/>
          <w:szCs w:val="24"/>
        </w:rPr>
        <w:t>4. Председатель комиссии:</w:t>
      </w:r>
    </w:p>
    <w:p>
      <w:pPr>
        <w:spacing w:after="0" w:line="240" w:lineRule="auto"/>
        <w:ind w:firstLine="709"/>
        <w:jc w:val="both"/>
        <w:rPr>
          <w:rFonts w:ascii="Arial" w:hAnsi="Arial" w:cs="Arial"/>
          <w:sz w:val="24"/>
          <w:szCs w:val="24"/>
        </w:rPr>
      </w:pPr>
      <w:r>
        <w:rPr>
          <w:rFonts w:ascii="Arial" w:hAnsi="Arial" w:cs="Arial"/>
          <w:sz w:val="24"/>
          <w:szCs w:val="24"/>
        </w:rPr>
        <w:t>1) осуществляет общее руководство работой комиссии и обеспечивает выполнение настоящего Регламента;</w:t>
      </w:r>
    </w:p>
    <w:p>
      <w:pPr>
        <w:spacing w:after="0" w:line="240" w:lineRule="auto"/>
        <w:ind w:firstLine="709"/>
        <w:jc w:val="both"/>
        <w:rPr>
          <w:rFonts w:ascii="Arial" w:hAnsi="Arial" w:cs="Arial"/>
          <w:sz w:val="24"/>
          <w:szCs w:val="24"/>
        </w:rPr>
      </w:pPr>
      <w:r>
        <w:rPr>
          <w:rFonts w:ascii="Arial" w:hAnsi="Arial" w:cs="Arial"/>
          <w:sz w:val="24"/>
          <w:szCs w:val="24"/>
        </w:rPr>
        <w:t xml:space="preserve">2) планирует и организует работу комиссии, устанавливает круг вопросов, относящихся к компетенции членов комиссии, осуществляет </w:t>
      </w:r>
      <w:proofErr w:type="gramStart"/>
      <w:r>
        <w:rPr>
          <w:rFonts w:ascii="Arial" w:hAnsi="Arial" w:cs="Arial"/>
          <w:sz w:val="24"/>
          <w:szCs w:val="24"/>
        </w:rPr>
        <w:t>контроль за</w:t>
      </w:r>
      <w:proofErr w:type="gramEnd"/>
      <w:r>
        <w:rPr>
          <w:rFonts w:ascii="Arial" w:hAnsi="Arial" w:cs="Arial"/>
          <w:sz w:val="24"/>
          <w:szCs w:val="24"/>
        </w:rPr>
        <w:t xml:space="preserve"> их деятельностью;</w:t>
      </w:r>
    </w:p>
    <w:p>
      <w:pPr>
        <w:spacing w:after="0" w:line="240" w:lineRule="auto"/>
        <w:ind w:firstLine="709"/>
        <w:jc w:val="both"/>
        <w:rPr>
          <w:rFonts w:ascii="Arial" w:hAnsi="Arial" w:cs="Arial"/>
          <w:sz w:val="24"/>
          <w:szCs w:val="24"/>
        </w:rPr>
      </w:pPr>
      <w:r>
        <w:rPr>
          <w:rFonts w:ascii="Arial" w:hAnsi="Arial" w:cs="Arial"/>
          <w:sz w:val="24"/>
          <w:szCs w:val="24"/>
        </w:rPr>
        <w:t>3) созывает ее заседания, приглашает для участия в работе комиссии представителей и специалистов органов государственной власти, органов местного самоуправления и иных организаций;</w:t>
      </w:r>
    </w:p>
    <w:p>
      <w:pPr>
        <w:spacing w:after="0" w:line="240" w:lineRule="auto"/>
        <w:ind w:firstLine="709"/>
        <w:jc w:val="both"/>
        <w:rPr>
          <w:rFonts w:ascii="Arial" w:hAnsi="Arial" w:cs="Arial"/>
          <w:sz w:val="24"/>
          <w:szCs w:val="24"/>
        </w:rPr>
      </w:pPr>
      <w:r>
        <w:rPr>
          <w:rFonts w:ascii="Arial" w:hAnsi="Arial" w:cs="Arial"/>
          <w:sz w:val="24"/>
          <w:szCs w:val="24"/>
        </w:rPr>
        <w:t>4) определяет порядок рассмотрения обсуждаемых на заседании комиссии вопросов;</w:t>
      </w:r>
    </w:p>
    <w:p>
      <w:pPr>
        <w:spacing w:after="0" w:line="240" w:lineRule="auto"/>
        <w:ind w:firstLine="709"/>
        <w:jc w:val="both"/>
        <w:rPr>
          <w:rFonts w:ascii="Arial" w:hAnsi="Arial" w:cs="Arial"/>
          <w:sz w:val="24"/>
          <w:szCs w:val="24"/>
        </w:rPr>
      </w:pPr>
      <w:r>
        <w:rPr>
          <w:rFonts w:ascii="Arial" w:hAnsi="Arial" w:cs="Arial"/>
          <w:sz w:val="24"/>
          <w:szCs w:val="24"/>
        </w:rPr>
        <w:t>5) распределяет работу между членами комиссии, дает им поручения;</w:t>
      </w:r>
    </w:p>
    <w:p>
      <w:pPr>
        <w:spacing w:after="0" w:line="240" w:lineRule="auto"/>
        <w:ind w:firstLine="709"/>
        <w:jc w:val="both"/>
        <w:rPr>
          <w:rFonts w:ascii="Arial" w:hAnsi="Arial" w:cs="Arial"/>
          <w:sz w:val="24"/>
          <w:szCs w:val="24"/>
        </w:rPr>
      </w:pPr>
      <w:r>
        <w:rPr>
          <w:rFonts w:ascii="Arial" w:hAnsi="Arial" w:cs="Arial"/>
          <w:sz w:val="24"/>
          <w:szCs w:val="24"/>
        </w:rPr>
        <w:t>6) объявляет заседание комиссии правомочным или выносит решение о его переносе из-за отсутствия необходимого количества членов комиссии;</w:t>
      </w:r>
    </w:p>
    <w:p>
      <w:pPr>
        <w:spacing w:after="0" w:line="240" w:lineRule="auto"/>
        <w:ind w:firstLine="709"/>
        <w:jc w:val="both"/>
        <w:rPr>
          <w:rFonts w:ascii="Arial" w:hAnsi="Arial" w:cs="Arial"/>
          <w:sz w:val="24"/>
          <w:szCs w:val="24"/>
        </w:rPr>
      </w:pPr>
      <w:r>
        <w:rPr>
          <w:rFonts w:ascii="Arial" w:hAnsi="Arial" w:cs="Arial"/>
          <w:sz w:val="24"/>
          <w:szCs w:val="24"/>
        </w:rPr>
        <w:t xml:space="preserve">7) открывает, </w:t>
      </w:r>
      <w:proofErr w:type="gramStart"/>
      <w:r>
        <w:rPr>
          <w:rFonts w:ascii="Arial" w:hAnsi="Arial" w:cs="Arial"/>
          <w:sz w:val="24"/>
          <w:szCs w:val="24"/>
        </w:rPr>
        <w:t>ведет и закрывает</w:t>
      </w:r>
      <w:proofErr w:type="gramEnd"/>
      <w:r>
        <w:rPr>
          <w:rFonts w:ascii="Arial" w:hAnsi="Arial" w:cs="Arial"/>
          <w:sz w:val="24"/>
          <w:szCs w:val="24"/>
        </w:rPr>
        <w:t xml:space="preserve"> заседания комиссии, объявляет перерывы;</w:t>
      </w:r>
    </w:p>
    <w:p>
      <w:pPr>
        <w:spacing w:after="0" w:line="240" w:lineRule="auto"/>
        <w:ind w:firstLine="709"/>
        <w:jc w:val="both"/>
        <w:rPr>
          <w:rFonts w:ascii="Arial" w:hAnsi="Arial" w:cs="Arial"/>
          <w:sz w:val="24"/>
          <w:szCs w:val="24"/>
        </w:rPr>
      </w:pPr>
      <w:r>
        <w:rPr>
          <w:rFonts w:ascii="Arial" w:hAnsi="Arial" w:cs="Arial"/>
          <w:sz w:val="24"/>
          <w:szCs w:val="24"/>
        </w:rPr>
        <w:t>8) уполномочивает члена комиссии на осуществление функций Секретаря, в случае, если Секретарь отсутствует на заседании комиссии;</w:t>
      </w:r>
    </w:p>
    <w:p>
      <w:pPr>
        <w:spacing w:after="0" w:line="240" w:lineRule="auto"/>
        <w:ind w:firstLine="709"/>
        <w:jc w:val="both"/>
        <w:rPr>
          <w:rFonts w:ascii="Arial" w:hAnsi="Arial" w:cs="Arial"/>
          <w:sz w:val="24"/>
          <w:szCs w:val="24"/>
        </w:rPr>
      </w:pPr>
      <w:r>
        <w:rPr>
          <w:rFonts w:ascii="Arial" w:hAnsi="Arial" w:cs="Arial"/>
          <w:sz w:val="24"/>
          <w:szCs w:val="24"/>
        </w:rPr>
        <w:t>9) подписывает протоколы заседаний комиссии и итоговый протокол;</w:t>
      </w:r>
    </w:p>
    <w:p>
      <w:pPr>
        <w:spacing w:after="0" w:line="240" w:lineRule="auto"/>
        <w:ind w:firstLine="709"/>
        <w:jc w:val="both"/>
        <w:rPr>
          <w:rFonts w:ascii="Arial" w:hAnsi="Arial" w:cs="Arial"/>
          <w:sz w:val="24"/>
          <w:szCs w:val="24"/>
        </w:rPr>
      </w:pPr>
      <w:r>
        <w:rPr>
          <w:rFonts w:ascii="Arial" w:hAnsi="Arial" w:cs="Arial"/>
          <w:sz w:val="24"/>
          <w:szCs w:val="24"/>
        </w:rPr>
        <w:t>10) представляет проекты решений, заключения и предложения от комиссии Совету депутатов, если комиссия не поручила это другому члену комиссии;</w:t>
      </w:r>
    </w:p>
    <w:p>
      <w:pPr>
        <w:spacing w:after="0" w:line="240" w:lineRule="auto"/>
        <w:ind w:firstLine="709"/>
        <w:jc w:val="both"/>
        <w:rPr>
          <w:rFonts w:ascii="Arial" w:hAnsi="Arial" w:cs="Arial"/>
          <w:sz w:val="24"/>
          <w:szCs w:val="24"/>
        </w:rPr>
      </w:pPr>
      <w:r>
        <w:rPr>
          <w:rFonts w:ascii="Arial" w:hAnsi="Arial" w:cs="Arial"/>
          <w:sz w:val="24"/>
          <w:szCs w:val="24"/>
        </w:rPr>
        <w:t xml:space="preserve">11) представляет комиссию в </w:t>
      </w:r>
      <w:proofErr w:type="gramStart"/>
      <w:r>
        <w:rPr>
          <w:rFonts w:ascii="Arial" w:hAnsi="Arial" w:cs="Arial"/>
          <w:sz w:val="24"/>
          <w:szCs w:val="24"/>
        </w:rPr>
        <w:t>отношениях</w:t>
      </w:r>
      <w:proofErr w:type="gramEnd"/>
      <w:r>
        <w:rPr>
          <w:rFonts w:ascii="Arial" w:hAnsi="Arial" w:cs="Arial"/>
          <w:sz w:val="24"/>
          <w:szCs w:val="24"/>
        </w:rPr>
        <w:t xml:space="preserve"> с органами местного самоуправления, иными организациями;</w:t>
      </w:r>
    </w:p>
    <w:p>
      <w:pPr>
        <w:spacing w:after="0" w:line="240" w:lineRule="auto"/>
        <w:ind w:firstLine="709"/>
        <w:jc w:val="both"/>
        <w:rPr>
          <w:rFonts w:ascii="Arial" w:hAnsi="Arial" w:cs="Arial"/>
          <w:sz w:val="24"/>
          <w:szCs w:val="24"/>
        </w:rPr>
      </w:pPr>
      <w:r>
        <w:rPr>
          <w:rFonts w:ascii="Arial" w:hAnsi="Arial" w:cs="Arial"/>
          <w:sz w:val="24"/>
          <w:szCs w:val="24"/>
        </w:rPr>
        <w:t xml:space="preserve">12) осуществляет иные действия в </w:t>
      </w:r>
      <w:proofErr w:type="gramStart"/>
      <w:r>
        <w:rPr>
          <w:rFonts w:ascii="Arial" w:hAnsi="Arial" w:cs="Arial"/>
          <w:sz w:val="24"/>
          <w:szCs w:val="24"/>
        </w:rPr>
        <w:t>соответствии</w:t>
      </w:r>
      <w:proofErr w:type="gramEnd"/>
      <w:r>
        <w:rPr>
          <w:rFonts w:ascii="Arial" w:hAnsi="Arial" w:cs="Arial"/>
          <w:sz w:val="24"/>
          <w:szCs w:val="24"/>
        </w:rPr>
        <w:t xml:space="preserve"> с законодательством Российской Федерации и настоящим Регламентом.</w:t>
      </w:r>
    </w:p>
    <w:p>
      <w:pPr>
        <w:spacing w:after="0" w:line="240" w:lineRule="auto"/>
        <w:ind w:firstLine="709"/>
        <w:jc w:val="both"/>
        <w:rPr>
          <w:rFonts w:ascii="Arial" w:hAnsi="Arial" w:cs="Arial"/>
          <w:sz w:val="24"/>
          <w:szCs w:val="24"/>
        </w:rPr>
      </w:pPr>
      <w:r>
        <w:rPr>
          <w:rFonts w:ascii="Arial" w:hAnsi="Arial" w:cs="Arial"/>
          <w:sz w:val="24"/>
          <w:szCs w:val="24"/>
        </w:rPr>
        <w:t>5. Секретарь комиссии</w:t>
      </w:r>
    </w:p>
    <w:p>
      <w:pPr>
        <w:spacing w:after="0" w:line="240" w:lineRule="auto"/>
        <w:ind w:firstLine="709"/>
        <w:jc w:val="both"/>
        <w:rPr>
          <w:rFonts w:ascii="Arial" w:hAnsi="Arial" w:cs="Arial"/>
          <w:sz w:val="24"/>
          <w:szCs w:val="24"/>
        </w:rPr>
      </w:pPr>
      <w:proofErr w:type="gramStart"/>
      <w:r>
        <w:rPr>
          <w:rFonts w:ascii="Arial" w:hAnsi="Arial" w:cs="Arial"/>
          <w:sz w:val="24"/>
          <w:szCs w:val="24"/>
        </w:rPr>
        <w:t>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привлекаемых к работе комиссии, о времени и месте проведения заседаний не позднее, чем за 2 (два) рабочих дня до их начала и обеспечивает членов комиссии необходимыми материалами;</w:t>
      </w:r>
      <w:proofErr w:type="gramEnd"/>
    </w:p>
    <w:p>
      <w:pPr>
        <w:spacing w:after="0" w:line="240" w:lineRule="auto"/>
        <w:ind w:firstLine="709"/>
        <w:jc w:val="both"/>
        <w:rPr>
          <w:rFonts w:ascii="Arial" w:hAnsi="Arial" w:cs="Arial"/>
          <w:sz w:val="24"/>
          <w:szCs w:val="24"/>
        </w:rPr>
      </w:pPr>
      <w:r>
        <w:rPr>
          <w:rFonts w:ascii="Arial" w:hAnsi="Arial" w:cs="Arial"/>
          <w:sz w:val="24"/>
          <w:szCs w:val="24"/>
        </w:rPr>
        <w:t xml:space="preserve">2) оформляет итоговый протокол рассмотрения заявок на участие в </w:t>
      </w:r>
      <w:proofErr w:type="gramStart"/>
      <w:r>
        <w:rPr>
          <w:rFonts w:ascii="Arial" w:hAnsi="Arial" w:cs="Arial"/>
          <w:sz w:val="24"/>
          <w:szCs w:val="24"/>
        </w:rPr>
        <w:t>конкурсе</w:t>
      </w:r>
      <w:proofErr w:type="gramEnd"/>
      <w:r>
        <w:rPr>
          <w:rFonts w:ascii="Arial" w:hAnsi="Arial" w:cs="Arial"/>
          <w:sz w:val="24"/>
          <w:szCs w:val="24"/>
        </w:rPr>
        <w:t>;</w:t>
      </w:r>
    </w:p>
    <w:p>
      <w:pPr>
        <w:spacing w:after="0" w:line="240" w:lineRule="auto"/>
        <w:ind w:firstLine="709"/>
        <w:jc w:val="both"/>
        <w:rPr>
          <w:rFonts w:ascii="Arial" w:hAnsi="Arial" w:cs="Arial"/>
          <w:sz w:val="24"/>
          <w:szCs w:val="24"/>
        </w:rPr>
      </w:pPr>
      <w:r>
        <w:rPr>
          <w:rFonts w:ascii="Arial" w:hAnsi="Arial" w:cs="Arial"/>
          <w:sz w:val="24"/>
          <w:szCs w:val="24"/>
        </w:rPr>
        <w:t xml:space="preserve">3) осуществляет иные действия в </w:t>
      </w:r>
      <w:proofErr w:type="gramStart"/>
      <w:r>
        <w:rPr>
          <w:rFonts w:ascii="Arial" w:hAnsi="Arial" w:cs="Arial"/>
          <w:sz w:val="24"/>
          <w:szCs w:val="24"/>
        </w:rPr>
        <w:t>соответствии</w:t>
      </w:r>
      <w:proofErr w:type="gramEnd"/>
      <w:r>
        <w:rPr>
          <w:rFonts w:ascii="Arial" w:hAnsi="Arial" w:cs="Arial"/>
          <w:sz w:val="24"/>
          <w:szCs w:val="24"/>
        </w:rPr>
        <w:t xml:space="preserve"> с законодательством Российской Федерации и настоящим Регламентом.</w:t>
      </w:r>
    </w:p>
    <w:p>
      <w:pPr>
        <w:spacing w:after="0" w:line="240" w:lineRule="auto"/>
        <w:ind w:firstLine="709"/>
        <w:jc w:val="center"/>
        <w:rPr>
          <w:rFonts w:ascii="Arial" w:hAnsi="Arial" w:cs="Arial"/>
          <w:b/>
          <w:sz w:val="24"/>
          <w:szCs w:val="24"/>
        </w:rPr>
      </w:pPr>
      <w:r>
        <w:rPr>
          <w:rFonts w:ascii="Arial" w:hAnsi="Arial" w:cs="Arial"/>
          <w:b/>
          <w:sz w:val="24"/>
          <w:szCs w:val="24"/>
        </w:rPr>
        <w:t>Статья 5. Обжалование результатов деятельности комиссии</w:t>
      </w:r>
    </w:p>
    <w:p>
      <w:pPr>
        <w:spacing w:after="0" w:line="240" w:lineRule="auto"/>
        <w:ind w:firstLine="709"/>
        <w:jc w:val="both"/>
        <w:rPr>
          <w:rFonts w:ascii="Arial" w:hAnsi="Arial" w:cs="Arial"/>
          <w:sz w:val="24"/>
          <w:szCs w:val="24"/>
        </w:rPr>
      </w:pPr>
      <w:r>
        <w:rPr>
          <w:rFonts w:ascii="Arial" w:hAnsi="Arial" w:cs="Arial"/>
          <w:sz w:val="24"/>
          <w:szCs w:val="24"/>
        </w:rPr>
        <w:t>1. Любые действия (бездействия) комиссии, если такие действия (бездействие) нарушают права и законные интересы участник</w:t>
      </w:r>
      <w:proofErr w:type="gramStart"/>
      <w:r>
        <w:rPr>
          <w:rFonts w:ascii="Arial" w:hAnsi="Arial" w:cs="Arial"/>
          <w:sz w:val="24"/>
          <w:szCs w:val="24"/>
        </w:rPr>
        <w:t>а(</w:t>
      </w:r>
      <w:proofErr w:type="spellStart"/>
      <w:proofErr w:type="gramEnd"/>
      <w:r>
        <w:rPr>
          <w:rFonts w:ascii="Arial" w:hAnsi="Arial" w:cs="Arial"/>
          <w:sz w:val="24"/>
          <w:szCs w:val="24"/>
        </w:rPr>
        <w:t>ов</w:t>
      </w:r>
      <w:proofErr w:type="spellEnd"/>
      <w:r>
        <w:rPr>
          <w:rFonts w:ascii="Arial" w:hAnsi="Arial" w:cs="Arial"/>
          <w:sz w:val="24"/>
          <w:szCs w:val="24"/>
        </w:rPr>
        <w:t xml:space="preserve">) конкурсного отбора членов Молодежного парламента, могут быть обжалованы в Совет народных депутатов городского поселения город Калач. </w:t>
      </w:r>
    </w:p>
    <w:p>
      <w:pPr>
        <w:spacing w:after="0" w:line="240" w:lineRule="auto"/>
        <w:ind w:firstLine="709"/>
        <w:jc w:val="both"/>
        <w:rPr>
          <w:rFonts w:ascii="Arial" w:hAnsi="Arial" w:cs="Arial"/>
          <w:sz w:val="24"/>
          <w:szCs w:val="24"/>
        </w:rPr>
      </w:pPr>
      <w:r>
        <w:rPr>
          <w:rFonts w:ascii="Arial" w:hAnsi="Arial" w:cs="Arial"/>
          <w:sz w:val="24"/>
          <w:szCs w:val="24"/>
        </w:rPr>
        <w:t>2. В случае такого обжалования комиссия обязана:</w:t>
      </w:r>
    </w:p>
    <w:p>
      <w:pPr>
        <w:spacing w:after="0" w:line="240" w:lineRule="auto"/>
        <w:ind w:firstLine="709"/>
        <w:jc w:val="both"/>
        <w:rPr>
          <w:rFonts w:ascii="Arial" w:hAnsi="Arial" w:cs="Arial"/>
          <w:sz w:val="24"/>
          <w:szCs w:val="24"/>
        </w:rPr>
      </w:pPr>
      <w:proofErr w:type="gramStart"/>
      <w:r>
        <w:rPr>
          <w:rFonts w:ascii="Arial" w:hAnsi="Arial" w:cs="Arial"/>
          <w:sz w:val="24"/>
          <w:szCs w:val="24"/>
        </w:rPr>
        <w:lastRenderedPageBreak/>
        <w:t>1) представить по запросу Совета народных депутатов городского поселения город Калач, протоколы оценки и сопоставления заявок на участие в конкурсе, протоколы и иные документы, составленные в ходе рассмотрения заявок участников конкурсного отбора членов Молодежного парламента;</w:t>
      </w:r>
      <w:proofErr w:type="gramEnd"/>
    </w:p>
    <w:p>
      <w:pPr>
        <w:spacing w:after="0" w:line="240" w:lineRule="auto"/>
        <w:ind w:firstLine="709"/>
        <w:jc w:val="both"/>
        <w:rPr>
          <w:rFonts w:ascii="Arial" w:hAnsi="Arial" w:cs="Arial"/>
          <w:sz w:val="24"/>
          <w:szCs w:val="24"/>
        </w:rPr>
      </w:pPr>
      <w:r>
        <w:rPr>
          <w:rFonts w:ascii="Arial" w:hAnsi="Arial" w:cs="Arial"/>
          <w:sz w:val="24"/>
          <w:szCs w:val="24"/>
        </w:rPr>
        <w:t>2) приостановить проведение отдельных процедур конкурсного отбора до рассмотрения жалобы по существу и вынесения решения Советом народных депутатов городского поселения город Калач.</w:t>
      </w:r>
    </w:p>
    <w:p>
      <w:pPr>
        <w:spacing w:after="0" w:line="240" w:lineRule="auto"/>
        <w:ind w:firstLine="709"/>
        <w:jc w:val="center"/>
        <w:rPr>
          <w:rFonts w:ascii="Arial" w:hAnsi="Arial" w:cs="Arial"/>
          <w:b/>
          <w:sz w:val="24"/>
          <w:szCs w:val="24"/>
        </w:rPr>
      </w:pPr>
      <w:r>
        <w:rPr>
          <w:rFonts w:ascii="Arial" w:hAnsi="Arial" w:cs="Arial"/>
          <w:b/>
          <w:sz w:val="24"/>
          <w:szCs w:val="24"/>
        </w:rPr>
        <w:t>Статья 6. Персональный состав комиссии</w:t>
      </w:r>
    </w:p>
    <w:p>
      <w:pPr>
        <w:spacing w:after="0" w:line="240" w:lineRule="auto"/>
        <w:ind w:firstLine="709"/>
        <w:jc w:val="both"/>
        <w:rPr>
          <w:rFonts w:ascii="Arial" w:hAnsi="Arial" w:cs="Arial"/>
          <w:sz w:val="24"/>
          <w:szCs w:val="24"/>
        </w:rPr>
      </w:pPr>
      <w:r>
        <w:rPr>
          <w:rFonts w:ascii="Arial" w:hAnsi="Arial" w:cs="Arial"/>
          <w:sz w:val="24"/>
          <w:szCs w:val="24"/>
        </w:rPr>
        <w:t>1. Персональный состав мандатной комиссии по формированию Молодежного парламента городского поселения город Калач Калачеевского муниципального района Воронежской области:</w:t>
      </w:r>
    </w:p>
    <w:p>
      <w:pPr>
        <w:spacing w:after="0" w:line="240" w:lineRule="auto"/>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01"/>
        <w:gridCol w:w="5069"/>
      </w:tblGrid>
      <w:tr>
        <w:trPr>
          <w:trHeight w:val="313"/>
        </w:trPr>
        <w:tc>
          <w:tcPr>
            <w:tcW w:w="418" w:type="pct"/>
            <w:shd w:val="clear" w:color="auto" w:fill="auto"/>
          </w:tcPr>
          <w:p>
            <w:pPr>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п</w:t>
            </w:r>
            <w:proofErr w:type="gramEnd"/>
            <w:r>
              <w:rPr>
                <w:rFonts w:ascii="Arial" w:hAnsi="Arial" w:cs="Arial"/>
                <w:sz w:val="24"/>
                <w:szCs w:val="24"/>
              </w:rPr>
              <w:t>/п</w:t>
            </w:r>
          </w:p>
        </w:tc>
        <w:tc>
          <w:tcPr>
            <w:tcW w:w="1934" w:type="pct"/>
            <w:shd w:val="clear" w:color="auto" w:fill="auto"/>
          </w:tcPr>
          <w:p>
            <w:pPr>
              <w:spacing w:after="0" w:line="240" w:lineRule="auto"/>
              <w:jc w:val="center"/>
              <w:rPr>
                <w:rFonts w:ascii="Arial" w:hAnsi="Arial" w:cs="Arial"/>
                <w:sz w:val="24"/>
                <w:szCs w:val="24"/>
              </w:rPr>
            </w:pPr>
            <w:r>
              <w:rPr>
                <w:rFonts w:ascii="Arial" w:hAnsi="Arial" w:cs="Arial"/>
                <w:sz w:val="24"/>
                <w:szCs w:val="24"/>
              </w:rPr>
              <w:t>ФИО</w:t>
            </w:r>
          </w:p>
        </w:tc>
        <w:tc>
          <w:tcPr>
            <w:tcW w:w="2648" w:type="pct"/>
            <w:shd w:val="clear" w:color="auto" w:fill="auto"/>
          </w:tcPr>
          <w:p>
            <w:pPr>
              <w:spacing w:after="0" w:line="240" w:lineRule="auto"/>
              <w:jc w:val="both"/>
              <w:rPr>
                <w:rFonts w:ascii="Arial" w:hAnsi="Arial" w:cs="Arial"/>
                <w:sz w:val="24"/>
                <w:szCs w:val="24"/>
              </w:rPr>
            </w:pPr>
            <w:r>
              <w:rPr>
                <w:rFonts w:ascii="Arial" w:hAnsi="Arial" w:cs="Arial"/>
                <w:sz w:val="24"/>
                <w:szCs w:val="24"/>
              </w:rPr>
              <w:t>Должность</w:t>
            </w:r>
          </w:p>
        </w:tc>
      </w:tr>
      <w:tr>
        <w:trPr>
          <w:trHeight w:val="655"/>
        </w:trPr>
        <w:tc>
          <w:tcPr>
            <w:tcW w:w="418" w:type="pct"/>
            <w:shd w:val="clear" w:color="auto" w:fill="auto"/>
          </w:tcPr>
          <w:p>
            <w:pPr>
              <w:spacing w:after="0" w:line="240" w:lineRule="auto"/>
              <w:jc w:val="both"/>
              <w:rPr>
                <w:rFonts w:ascii="Arial" w:hAnsi="Arial" w:cs="Arial"/>
                <w:sz w:val="24"/>
                <w:szCs w:val="24"/>
              </w:rPr>
            </w:pPr>
            <w:r>
              <w:rPr>
                <w:rFonts w:ascii="Arial" w:hAnsi="Arial" w:cs="Arial"/>
                <w:sz w:val="24"/>
                <w:szCs w:val="24"/>
              </w:rPr>
              <w:t>1</w:t>
            </w:r>
          </w:p>
        </w:tc>
        <w:tc>
          <w:tcPr>
            <w:tcW w:w="1934" w:type="pct"/>
            <w:shd w:val="clear" w:color="auto" w:fill="auto"/>
          </w:tcPr>
          <w:p>
            <w:pPr>
              <w:spacing w:after="0" w:line="240" w:lineRule="auto"/>
              <w:jc w:val="both"/>
              <w:rPr>
                <w:rFonts w:ascii="Arial" w:hAnsi="Arial" w:cs="Arial"/>
                <w:sz w:val="24"/>
                <w:szCs w:val="24"/>
              </w:rPr>
            </w:pPr>
            <w:r>
              <w:rPr>
                <w:rFonts w:ascii="Arial" w:hAnsi="Arial" w:cs="Arial"/>
                <w:sz w:val="24"/>
                <w:szCs w:val="24"/>
              </w:rPr>
              <w:t>Бондарев Эдуард Иванович</w:t>
            </w:r>
          </w:p>
        </w:tc>
        <w:tc>
          <w:tcPr>
            <w:tcW w:w="2648" w:type="pct"/>
            <w:shd w:val="clear" w:color="auto" w:fill="auto"/>
          </w:tcPr>
          <w:p>
            <w:pPr>
              <w:spacing w:after="0" w:line="240" w:lineRule="auto"/>
              <w:jc w:val="both"/>
              <w:rPr>
                <w:rFonts w:ascii="Arial" w:hAnsi="Arial" w:cs="Arial"/>
                <w:sz w:val="24"/>
                <w:szCs w:val="24"/>
              </w:rPr>
            </w:pPr>
            <w:r>
              <w:rPr>
                <w:rFonts w:ascii="Arial" w:hAnsi="Arial" w:cs="Arial"/>
                <w:sz w:val="24"/>
                <w:szCs w:val="24"/>
              </w:rPr>
              <w:t>Директор МКП городского поселения город Калач «Благоустройство»</w:t>
            </w:r>
          </w:p>
        </w:tc>
      </w:tr>
      <w:tr>
        <w:trPr>
          <w:trHeight w:val="626"/>
        </w:trPr>
        <w:tc>
          <w:tcPr>
            <w:tcW w:w="418" w:type="pct"/>
            <w:shd w:val="clear" w:color="auto" w:fill="auto"/>
          </w:tcPr>
          <w:p>
            <w:pPr>
              <w:spacing w:after="0" w:line="240" w:lineRule="auto"/>
              <w:jc w:val="both"/>
              <w:rPr>
                <w:rFonts w:ascii="Arial" w:hAnsi="Arial" w:cs="Arial"/>
                <w:sz w:val="24"/>
                <w:szCs w:val="24"/>
              </w:rPr>
            </w:pPr>
            <w:r>
              <w:rPr>
                <w:rFonts w:ascii="Arial" w:hAnsi="Arial" w:cs="Arial"/>
                <w:sz w:val="24"/>
                <w:szCs w:val="24"/>
              </w:rPr>
              <w:t>2</w:t>
            </w:r>
          </w:p>
        </w:tc>
        <w:tc>
          <w:tcPr>
            <w:tcW w:w="1934" w:type="pct"/>
            <w:shd w:val="clear" w:color="auto" w:fill="auto"/>
          </w:tcPr>
          <w:p>
            <w:pPr>
              <w:spacing w:after="0" w:line="240" w:lineRule="auto"/>
              <w:jc w:val="both"/>
              <w:rPr>
                <w:rFonts w:ascii="Arial" w:hAnsi="Arial" w:cs="Arial"/>
                <w:sz w:val="24"/>
                <w:szCs w:val="24"/>
              </w:rPr>
            </w:pPr>
            <w:r>
              <w:rPr>
                <w:rFonts w:ascii="Arial" w:hAnsi="Arial" w:cs="Arial"/>
                <w:sz w:val="24"/>
                <w:szCs w:val="24"/>
              </w:rPr>
              <w:t>Горлова Ирина Ивановна</w:t>
            </w:r>
          </w:p>
        </w:tc>
        <w:tc>
          <w:tcPr>
            <w:tcW w:w="2648" w:type="pct"/>
            <w:shd w:val="clear" w:color="auto" w:fill="auto"/>
          </w:tcPr>
          <w:p>
            <w:pPr>
              <w:spacing w:after="0" w:line="240" w:lineRule="auto"/>
              <w:jc w:val="both"/>
              <w:rPr>
                <w:rFonts w:ascii="Arial" w:hAnsi="Arial" w:cs="Arial"/>
                <w:sz w:val="24"/>
                <w:szCs w:val="24"/>
              </w:rPr>
            </w:pPr>
            <w:r>
              <w:rPr>
                <w:rFonts w:ascii="Arial" w:hAnsi="Arial" w:cs="Arial"/>
                <w:sz w:val="24"/>
                <w:szCs w:val="24"/>
              </w:rPr>
              <w:t>Депутат Совета народных депутатов городского поселения город Калач</w:t>
            </w:r>
          </w:p>
        </w:tc>
      </w:tr>
      <w:tr>
        <w:trPr>
          <w:trHeight w:val="877"/>
        </w:trPr>
        <w:tc>
          <w:tcPr>
            <w:tcW w:w="418" w:type="pct"/>
            <w:shd w:val="clear" w:color="auto" w:fill="auto"/>
          </w:tcPr>
          <w:p>
            <w:pPr>
              <w:spacing w:after="0" w:line="240" w:lineRule="auto"/>
              <w:jc w:val="both"/>
              <w:rPr>
                <w:rFonts w:ascii="Arial" w:hAnsi="Arial" w:cs="Arial"/>
                <w:sz w:val="24"/>
                <w:szCs w:val="24"/>
              </w:rPr>
            </w:pPr>
            <w:r>
              <w:rPr>
                <w:rFonts w:ascii="Arial" w:hAnsi="Arial" w:cs="Arial"/>
                <w:sz w:val="24"/>
                <w:szCs w:val="24"/>
              </w:rPr>
              <w:t>3</w:t>
            </w:r>
          </w:p>
        </w:tc>
        <w:tc>
          <w:tcPr>
            <w:tcW w:w="1934" w:type="pct"/>
            <w:shd w:val="clear" w:color="auto" w:fill="auto"/>
          </w:tcPr>
          <w:p>
            <w:pPr>
              <w:spacing w:after="0" w:line="240" w:lineRule="auto"/>
              <w:jc w:val="both"/>
              <w:rPr>
                <w:rFonts w:ascii="Arial" w:hAnsi="Arial" w:cs="Arial"/>
                <w:sz w:val="24"/>
                <w:szCs w:val="24"/>
              </w:rPr>
            </w:pPr>
            <w:r>
              <w:rPr>
                <w:rFonts w:ascii="Arial" w:hAnsi="Arial" w:cs="Arial"/>
                <w:sz w:val="24"/>
                <w:szCs w:val="24"/>
              </w:rPr>
              <w:t>Михайлова Ольга Николаевна</w:t>
            </w:r>
          </w:p>
        </w:tc>
        <w:tc>
          <w:tcPr>
            <w:tcW w:w="2648" w:type="pct"/>
            <w:shd w:val="clear" w:color="auto" w:fill="auto"/>
          </w:tcPr>
          <w:p>
            <w:pPr>
              <w:spacing w:after="0" w:line="240" w:lineRule="auto"/>
              <w:jc w:val="both"/>
              <w:rPr>
                <w:rFonts w:ascii="Arial" w:hAnsi="Arial" w:cs="Arial"/>
                <w:sz w:val="24"/>
                <w:szCs w:val="24"/>
              </w:rPr>
            </w:pPr>
            <w:r>
              <w:rPr>
                <w:rFonts w:ascii="Arial" w:hAnsi="Arial" w:cs="Arial"/>
                <w:sz w:val="24"/>
                <w:szCs w:val="24"/>
              </w:rPr>
              <w:t xml:space="preserve">Инженер по работе с информационными каналами КУ «Управление </w:t>
            </w:r>
            <w:proofErr w:type="gramStart"/>
            <w:r>
              <w:rPr>
                <w:rFonts w:ascii="Arial" w:hAnsi="Arial" w:cs="Arial"/>
                <w:sz w:val="24"/>
                <w:szCs w:val="24"/>
              </w:rPr>
              <w:t>городского</w:t>
            </w:r>
            <w:proofErr w:type="gramEnd"/>
            <w:r>
              <w:rPr>
                <w:rFonts w:ascii="Arial" w:hAnsi="Arial" w:cs="Arial"/>
                <w:sz w:val="24"/>
                <w:szCs w:val="24"/>
              </w:rPr>
              <w:t xml:space="preserve"> хозяйства»</w:t>
            </w:r>
          </w:p>
        </w:tc>
      </w:tr>
      <w:tr>
        <w:trPr>
          <w:trHeight w:val="626"/>
        </w:trPr>
        <w:tc>
          <w:tcPr>
            <w:tcW w:w="418" w:type="pct"/>
            <w:shd w:val="clear" w:color="auto" w:fill="auto"/>
          </w:tcPr>
          <w:p>
            <w:pPr>
              <w:spacing w:after="0" w:line="240" w:lineRule="auto"/>
              <w:jc w:val="both"/>
              <w:rPr>
                <w:rFonts w:ascii="Arial" w:hAnsi="Arial" w:cs="Arial"/>
                <w:sz w:val="24"/>
                <w:szCs w:val="24"/>
              </w:rPr>
            </w:pPr>
            <w:r>
              <w:rPr>
                <w:rFonts w:ascii="Arial" w:hAnsi="Arial" w:cs="Arial"/>
                <w:sz w:val="24"/>
                <w:szCs w:val="24"/>
              </w:rPr>
              <w:t>4</w:t>
            </w:r>
          </w:p>
        </w:tc>
        <w:tc>
          <w:tcPr>
            <w:tcW w:w="1934" w:type="pct"/>
            <w:shd w:val="clear" w:color="auto" w:fill="auto"/>
          </w:tcPr>
          <w:p>
            <w:pPr>
              <w:spacing w:after="0" w:line="240" w:lineRule="auto"/>
              <w:jc w:val="both"/>
              <w:rPr>
                <w:rFonts w:ascii="Arial" w:hAnsi="Arial" w:cs="Arial"/>
                <w:sz w:val="24"/>
                <w:szCs w:val="24"/>
              </w:rPr>
            </w:pPr>
            <w:r>
              <w:rPr>
                <w:rFonts w:ascii="Arial" w:hAnsi="Arial" w:cs="Arial"/>
                <w:sz w:val="24"/>
                <w:szCs w:val="24"/>
              </w:rPr>
              <w:t>Щеглов Виталий Степанович</w:t>
            </w:r>
          </w:p>
        </w:tc>
        <w:tc>
          <w:tcPr>
            <w:tcW w:w="2648" w:type="pct"/>
            <w:shd w:val="clear" w:color="auto" w:fill="auto"/>
          </w:tcPr>
          <w:p>
            <w:pPr>
              <w:spacing w:after="0" w:line="240" w:lineRule="auto"/>
              <w:jc w:val="both"/>
              <w:rPr>
                <w:rFonts w:ascii="Arial" w:hAnsi="Arial" w:cs="Arial"/>
                <w:sz w:val="24"/>
                <w:szCs w:val="24"/>
              </w:rPr>
            </w:pPr>
            <w:r>
              <w:rPr>
                <w:rFonts w:ascii="Arial" w:hAnsi="Arial" w:cs="Arial"/>
                <w:sz w:val="24"/>
                <w:szCs w:val="24"/>
              </w:rPr>
              <w:t>Депутат Совета народных депутатов городского поселения город Калач</w:t>
            </w:r>
          </w:p>
        </w:tc>
      </w:tr>
      <w:tr>
        <w:trPr>
          <w:trHeight w:val="626"/>
        </w:trPr>
        <w:tc>
          <w:tcPr>
            <w:tcW w:w="418" w:type="pct"/>
            <w:shd w:val="clear" w:color="auto" w:fill="auto"/>
          </w:tcPr>
          <w:p>
            <w:pPr>
              <w:spacing w:after="0" w:line="240" w:lineRule="auto"/>
              <w:jc w:val="both"/>
              <w:rPr>
                <w:rFonts w:ascii="Arial" w:hAnsi="Arial" w:cs="Arial"/>
                <w:sz w:val="24"/>
                <w:szCs w:val="24"/>
              </w:rPr>
            </w:pPr>
            <w:r>
              <w:rPr>
                <w:rFonts w:ascii="Arial" w:hAnsi="Arial" w:cs="Arial"/>
                <w:sz w:val="24"/>
                <w:szCs w:val="24"/>
              </w:rPr>
              <w:t>5</w:t>
            </w:r>
          </w:p>
        </w:tc>
        <w:tc>
          <w:tcPr>
            <w:tcW w:w="1934" w:type="pct"/>
            <w:shd w:val="clear" w:color="auto" w:fill="auto"/>
          </w:tcPr>
          <w:p>
            <w:pPr>
              <w:spacing w:after="0" w:line="240" w:lineRule="auto"/>
              <w:jc w:val="both"/>
              <w:rPr>
                <w:rFonts w:ascii="Arial" w:hAnsi="Arial" w:cs="Arial"/>
                <w:sz w:val="24"/>
                <w:szCs w:val="24"/>
              </w:rPr>
            </w:pPr>
            <w:r>
              <w:rPr>
                <w:rFonts w:ascii="Arial" w:hAnsi="Arial" w:cs="Arial"/>
                <w:sz w:val="24"/>
                <w:szCs w:val="24"/>
              </w:rPr>
              <w:t xml:space="preserve">Лисов Алексей Викторович </w:t>
            </w:r>
          </w:p>
        </w:tc>
        <w:tc>
          <w:tcPr>
            <w:tcW w:w="2648" w:type="pct"/>
            <w:shd w:val="clear" w:color="auto" w:fill="auto"/>
          </w:tcPr>
          <w:p>
            <w:pPr>
              <w:spacing w:after="0" w:line="240" w:lineRule="auto"/>
              <w:jc w:val="both"/>
              <w:rPr>
                <w:rFonts w:ascii="Arial" w:hAnsi="Arial" w:cs="Arial"/>
                <w:sz w:val="24"/>
                <w:szCs w:val="24"/>
              </w:rPr>
            </w:pPr>
            <w:r>
              <w:rPr>
                <w:rFonts w:ascii="Arial" w:hAnsi="Arial" w:cs="Arial"/>
                <w:sz w:val="24"/>
                <w:szCs w:val="24"/>
              </w:rPr>
              <w:t xml:space="preserve">Заместитель главы администрации городского поселения город Калач Калачевского муниципального района Воронежской области </w:t>
            </w:r>
          </w:p>
        </w:tc>
      </w:tr>
      <w:tr>
        <w:trPr>
          <w:trHeight w:val="1515"/>
        </w:trPr>
        <w:tc>
          <w:tcPr>
            <w:tcW w:w="418" w:type="pct"/>
            <w:shd w:val="clear" w:color="auto" w:fill="auto"/>
          </w:tcPr>
          <w:p>
            <w:pPr>
              <w:spacing w:after="0" w:line="240" w:lineRule="auto"/>
              <w:jc w:val="both"/>
              <w:rPr>
                <w:rFonts w:ascii="Arial" w:hAnsi="Arial" w:cs="Arial"/>
                <w:sz w:val="24"/>
                <w:szCs w:val="24"/>
              </w:rPr>
            </w:pPr>
            <w:r>
              <w:rPr>
                <w:rFonts w:ascii="Arial" w:hAnsi="Arial" w:cs="Arial"/>
                <w:sz w:val="24"/>
                <w:szCs w:val="24"/>
              </w:rPr>
              <w:t>6</w:t>
            </w:r>
          </w:p>
        </w:tc>
        <w:tc>
          <w:tcPr>
            <w:tcW w:w="1934" w:type="pct"/>
            <w:shd w:val="clear" w:color="auto" w:fill="auto"/>
          </w:tcPr>
          <w:p>
            <w:pPr>
              <w:spacing w:after="0" w:line="240" w:lineRule="auto"/>
              <w:jc w:val="both"/>
              <w:rPr>
                <w:rFonts w:ascii="Arial" w:hAnsi="Arial" w:cs="Arial"/>
                <w:sz w:val="24"/>
                <w:szCs w:val="24"/>
              </w:rPr>
            </w:pPr>
            <w:r>
              <w:rPr>
                <w:rFonts w:ascii="Arial" w:hAnsi="Arial" w:cs="Arial"/>
                <w:sz w:val="24"/>
                <w:szCs w:val="24"/>
              </w:rPr>
              <w:t>Антипова Елена Михайловна</w:t>
            </w:r>
          </w:p>
        </w:tc>
        <w:tc>
          <w:tcPr>
            <w:tcW w:w="2648" w:type="pct"/>
            <w:shd w:val="clear" w:color="auto" w:fill="auto"/>
          </w:tcPr>
          <w:p>
            <w:pPr>
              <w:spacing w:after="0" w:line="240" w:lineRule="auto"/>
              <w:jc w:val="both"/>
              <w:rPr>
                <w:rFonts w:ascii="Arial" w:hAnsi="Arial" w:cs="Arial"/>
                <w:sz w:val="24"/>
                <w:szCs w:val="24"/>
              </w:rPr>
            </w:pPr>
            <w:r>
              <w:rPr>
                <w:rFonts w:ascii="Arial" w:hAnsi="Arial" w:cs="Arial"/>
                <w:sz w:val="24"/>
                <w:szCs w:val="24"/>
              </w:rPr>
              <w:t>Начальник сектора финансово-экономического учета и отчетности администрации городского поселения город Калач Калачевского муниципального района Воронежской области</w:t>
            </w:r>
          </w:p>
        </w:tc>
      </w:tr>
      <w:tr>
        <w:trPr>
          <w:trHeight w:val="70"/>
        </w:trPr>
        <w:tc>
          <w:tcPr>
            <w:tcW w:w="418" w:type="pct"/>
            <w:shd w:val="clear" w:color="auto" w:fill="auto"/>
          </w:tcPr>
          <w:p>
            <w:pPr>
              <w:spacing w:after="0" w:line="240" w:lineRule="auto"/>
              <w:jc w:val="both"/>
              <w:rPr>
                <w:rFonts w:ascii="Arial" w:hAnsi="Arial" w:cs="Arial"/>
                <w:sz w:val="24"/>
                <w:szCs w:val="24"/>
              </w:rPr>
            </w:pPr>
            <w:r>
              <w:rPr>
                <w:rFonts w:ascii="Arial" w:hAnsi="Arial" w:cs="Arial"/>
                <w:sz w:val="24"/>
                <w:szCs w:val="24"/>
              </w:rPr>
              <w:t>7</w:t>
            </w:r>
          </w:p>
        </w:tc>
        <w:tc>
          <w:tcPr>
            <w:tcW w:w="1934" w:type="pct"/>
            <w:shd w:val="clear" w:color="auto" w:fill="auto"/>
          </w:tcPr>
          <w:p>
            <w:pPr>
              <w:spacing w:after="0" w:line="240" w:lineRule="auto"/>
              <w:jc w:val="both"/>
              <w:rPr>
                <w:rFonts w:ascii="Arial" w:hAnsi="Arial" w:cs="Arial"/>
                <w:sz w:val="24"/>
                <w:szCs w:val="24"/>
              </w:rPr>
            </w:pPr>
            <w:proofErr w:type="spellStart"/>
            <w:r>
              <w:rPr>
                <w:rFonts w:ascii="Arial" w:hAnsi="Arial" w:cs="Arial"/>
                <w:sz w:val="24"/>
                <w:szCs w:val="24"/>
              </w:rPr>
              <w:t>Бабенков</w:t>
            </w:r>
            <w:proofErr w:type="spellEnd"/>
            <w:r>
              <w:rPr>
                <w:rFonts w:ascii="Arial" w:hAnsi="Arial" w:cs="Arial"/>
                <w:sz w:val="24"/>
                <w:szCs w:val="24"/>
              </w:rPr>
              <w:t xml:space="preserve"> Константин Викторович </w:t>
            </w:r>
          </w:p>
        </w:tc>
        <w:tc>
          <w:tcPr>
            <w:tcW w:w="2648" w:type="pct"/>
            <w:shd w:val="clear" w:color="auto" w:fill="auto"/>
          </w:tcPr>
          <w:p>
            <w:pPr>
              <w:spacing w:after="0" w:line="240" w:lineRule="auto"/>
              <w:jc w:val="both"/>
              <w:rPr>
                <w:rFonts w:ascii="Arial" w:hAnsi="Arial" w:cs="Arial"/>
                <w:sz w:val="24"/>
                <w:szCs w:val="24"/>
              </w:rPr>
            </w:pPr>
            <w:r>
              <w:rPr>
                <w:rFonts w:ascii="Arial" w:hAnsi="Arial" w:cs="Arial"/>
                <w:sz w:val="24"/>
                <w:szCs w:val="24"/>
              </w:rPr>
              <w:t>Депутат Совета народных депутатов городского поселения город Калач</w:t>
            </w:r>
          </w:p>
        </w:tc>
      </w:tr>
    </w:tbl>
    <w:p>
      <w:pPr>
        <w:spacing w:after="0" w:line="240" w:lineRule="auto"/>
        <w:rPr>
          <w:rFonts w:ascii="Arial" w:eastAsia="Times New Roman" w:hAnsi="Arial" w:cs="Arial"/>
          <w:b/>
          <w:sz w:val="24"/>
          <w:szCs w:val="24"/>
          <w:lang w:eastAsia="ru-RU"/>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5F1D"/>
    <w:multiLevelType w:val="multilevel"/>
    <w:tmpl w:val="4E34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style>
  <w:style w:type="character" w:styleId="a3">
    <w:name w:val="Hyperlink"/>
    <w:basedOn w:val="a0"/>
    <w:uiPriority w:val="99"/>
    <w:semiHidden/>
    <w:unhideWhenUsed/>
    <w:rPr>
      <w:color w:val="0000FF"/>
      <w:u w:val="single"/>
    </w:rPr>
  </w:style>
  <w:style w:type="paragraph" w:customStyle="1" w:styleId="consplusnormal">
    <w:name w:val="consplu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pPr>
      <w:spacing w:after="0" w:line="240" w:lineRule="auto"/>
    </w:pPr>
    <w:rPr>
      <w:rFonts w:ascii="Calibri" w:eastAsia="Calibri" w:hAnsi="Calibri" w:cs="Times New Roman"/>
    </w:rPr>
  </w:style>
  <w:style w:type="character" w:styleId="a5">
    <w:name w:val="Strong"/>
    <w:basedOn w:val="a0"/>
    <w:uiPriority w:val="22"/>
    <w:qFormat/>
    <w:rPr>
      <w:b/>
      <w:bCs/>
    </w:rPr>
  </w:style>
  <w:style w:type="paragraph" w:styleId="a6">
    <w:name w:val="List Paragraph"/>
    <w:basedOn w:val="a"/>
    <w:uiPriority w:val="34"/>
    <w:qFormat/>
    <w:pPr>
      <w:ind w:left="720"/>
      <w:contextualSpacing/>
    </w:pPr>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style>
  <w:style w:type="character" w:styleId="a3">
    <w:name w:val="Hyperlink"/>
    <w:basedOn w:val="a0"/>
    <w:uiPriority w:val="99"/>
    <w:semiHidden/>
    <w:unhideWhenUsed/>
    <w:rPr>
      <w:color w:val="0000FF"/>
      <w:u w:val="single"/>
    </w:rPr>
  </w:style>
  <w:style w:type="paragraph" w:customStyle="1" w:styleId="consplusnormal">
    <w:name w:val="consplu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pPr>
      <w:spacing w:after="0" w:line="240" w:lineRule="auto"/>
    </w:pPr>
    <w:rPr>
      <w:rFonts w:ascii="Calibri" w:eastAsia="Calibri" w:hAnsi="Calibri" w:cs="Times New Roman"/>
    </w:rPr>
  </w:style>
  <w:style w:type="character" w:styleId="a5">
    <w:name w:val="Strong"/>
    <w:basedOn w:val="a0"/>
    <w:uiPriority w:val="22"/>
    <w:qFormat/>
    <w:rPr>
      <w:b/>
      <w:bCs/>
    </w:rPr>
  </w:style>
  <w:style w:type="paragraph" w:styleId="a6">
    <w:name w:val="List Paragraph"/>
    <w:basedOn w:val="a"/>
    <w:uiPriority w:val="34"/>
    <w:qFormat/>
    <w:pPr>
      <w:ind w:left="720"/>
      <w:contextualSpacing/>
    </w:pPr>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6211">
      <w:bodyDiv w:val="1"/>
      <w:marLeft w:val="0"/>
      <w:marRight w:val="0"/>
      <w:marTop w:val="0"/>
      <w:marBottom w:val="0"/>
      <w:divBdr>
        <w:top w:val="none" w:sz="0" w:space="0" w:color="auto"/>
        <w:left w:val="none" w:sz="0" w:space="0" w:color="auto"/>
        <w:bottom w:val="none" w:sz="0" w:space="0" w:color="auto"/>
        <w:right w:val="none" w:sz="0" w:space="0" w:color="auto"/>
      </w:divBdr>
    </w:div>
    <w:div w:id="17816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154</cp:revision>
  <cp:lastPrinted>2018-11-22T09:52:00Z</cp:lastPrinted>
  <dcterms:created xsi:type="dcterms:W3CDTF">2018-11-13T06:43:00Z</dcterms:created>
  <dcterms:modified xsi:type="dcterms:W3CDTF">2018-11-27T07:37:00Z</dcterms:modified>
</cp:coreProperties>
</file>