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ГОРОДСКОГО ПОСЕЛЕНИЯ ГОРОД КАЛАЧ</w:t>
      </w:r>
    </w:p>
    <w:p>
      <w:pPr>
        <w:pStyle w:val="af1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КАЛАЧЕЕВСКОГО МУНИЦИПАЛЬНОГО РАЙОНА</w:t>
      </w:r>
    </w:p>
    <w:p>
      <w:pPr>
        <w:pStyle w:val="af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>
      <w:pPr>
        <w:pStyle w:val="af1"/>
        <w:rPr>
          <w:rFonts w:ascii="Times New Roman" w:hAnsi="Times New Roman"/>
          <w:sz w:val="24"/>
          <w:szCs w:val="24"/>
        </w:rPr>
      </w:pPr>
    </w:p>
    <w:p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18 » июля 2017 г. № 356</w:t>
      </w:r>
    </w:p>
    <w:p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sz w:val="24"/>
          <w:szCs w:val="24"/>
        </w:rPr>
        <w:t>г. Калач</w:t>
      </w:r>
    </w:p>
    <w:p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right="453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управление на 2014 -2020 годы» (в редакции постановлений от 16.11.2015 г. №425, от 26.02.2016 г. №55,  от 18.08.2016 г.№391, от 13.02.2017 г. №57,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13.04.2017 №157)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необходимостью приведения муниципальной программы «Управление муниципальными финансами и муниципальное управление на 2014 -2020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27.06.2017 г. № 263 «О внесении изменений в решение Совета народных депутатов городского поселения город Калач от 23 декабря 2016 года №227 «О 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 на 2017 год и на плановый период 2018-2019 годов (в ред. от 03.03.2017 г. №238)» администрация городского поселения город Калач Калачеевского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>
      <w:pPr>
        <w:pStyle w:val="Default"/>
        <w:jc w:val="both"/>
        <w:rPr>
          <w:b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городского поселения город Калач от 25.12.2013 г. № 363 «Об утверждении муниципальной программы «Управление муниципальными финансами и муниципальное  управление на 2014 -2020 годы» (в редакции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от 16.11.2015 г. №425, от 26.02.2016 г. №55,  от 18.08.2016 г.№391, от 13.02.2017 г. №57,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13.04.2017 №157):</w:t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«Управление муниципальными финансами и муниципальное  управление на 2014 - 2020 годы» (далее Программа) изложить в следующей редакции: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517"/>
      </w:tblGrid>
      <w:tr>
        <w:trPr>
          <w:trHeight w:val="558"/>
        </w:trPr>
        <w:tc>
          <w:tcPr>
            <w:tcW w:w="2447" w:type="dxa"/>
            <w:vMerge w:val="restart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 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Объемы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носят прогнозный характер и подлежат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уточнению в установленном порядке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бюджетных ассигнований на реализацию муниципальной программы по годам составляет 94010,87(тыс. руб.):</w:t>
            </w: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517" w:type="dxa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10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10 048,4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10 048,4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24040,7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6374,3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17666,4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11205,44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11205,44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15182,07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27,8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15154,27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10614,38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10614,38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10919,88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10919,88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1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12000,0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7" w:type="dxa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12000,0</w:t>
            </w:r>
          </w:p>
        </w:tc>
      </w:tr>
      <w:tr>
        <w:trPr>
          <w:trHeight w:val="906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Объем бюджетных ассигнований на реализацию основных мероприятий и подпрограмм из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бюджета городского  поселения  город Калач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Калачеевского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составляет:</w:t>
            </w: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средств бюджета городского поселения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1: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2014 -2020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228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2:</w:t>
            </w:r>
          </w:p>
        </w:tc>
      </w:tr>
      <w:tr>
        <w:trPr>
          <w:trHeight w:val="222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3: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left="-1" w:right="23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1: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534,5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826,6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539,6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543,0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610,0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819,0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84" w:type="dxa"/>
            <w:gridSpan w:val="6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2: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9513,9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23214,1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10665,84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14639,07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10004,38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10100,88</w:t>
            </w:r>
          </w:p>
        </w:tc>
      </w:tr>
      <w:tr>
        <w:trPr>
          <w:trHeight w:val="195"/>
        </w:trPr>
        <w:tc>
          <w:tcPr>
            <w:tcW w:w="2447" w:type="dxa"/>
            <w:vMerge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7" w:type="dxa"/>
            <w:gridSpan w:val="2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137" w:type="dxa"/>
            <w:gridSpan w:val="4"/>
          </w:tcPr>
          <w:p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11500,0</w:t>
            </w:r>
          </w:p>
        </w:tc>
      </w:tr>
    </w:tbl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подпрограммы» изложить в следующей редакции: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widowControl/>
              <w:suppressAutoHyphens/>
              <w:autoSpaceDN/>
              <w:adjustRightInd/>
              <w:spacing w:line="228" w:lineRule="auto"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2014 г.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9513,8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 г. – 23214,10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 г. – 10665,84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 г. – 14639,07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 г. – 10004,38 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2019 г. – 10100,88 тыс. руб.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2020 г. – 11500,0 тыс. руб. </w:t>
            </w:r>
          </w:p>
          <w:p>
            <w:pPr>
              <w:widowControl/>
              <w:suppressAutoHyphens/>
              <w:autoSpaceDN/>
              <w:adjustRightInd/>
              <w:ind w:left="94" w:right="175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Объемы финансирования подпрограммы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носят прогнозный характер и подлежат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Приложение к муниципальной программе «Управление муниципальными финансами и муниципальное управление на 2014 - 2020 годы» с №1,№2,№3, №4, №5,№6,№7 изложить в новой редакции согласно Приложению с №1,№2,№3, №4, №5,№6,№7 к настоящему постановлению.</w:t>
      </w:r>
    </w:p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f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город Калач                                                             Т.В. Мирошникова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  <w:sect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Приложение 1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 го</w:t>
      </w:r>
      <w:bookmarkStart w:id="0" w:name="_GoBack"/>
      <w:bookmarkEnd w:id="0"/>
      <w:r>
        <w:rPr>
          <w:rFonts w:ascii="Times New Roman" w:hAnsi="Times New Roman" w:cs="Times New Roman"/>
          <w:bCs/>
        </w:rPr>
        <w:t>родского поселения город Калач от 18.07.2017 № 356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 " Управление муниципальными финансами и муниципальное управление на 2014-2020 годы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7"/>
        <w:gridCol w:w="2848"/>
        <w:gridCol w:w="1914"/>
        <w:gridCol w:w="1369"/>
        <w:gridCol w:w="1159"/>
        <w:gridCol w:w="1159"/>
        <w:gridCol w:w="1183"/>
        <w:gridCol w:w="1183"/>
        <w:gridCol w:w="1183"/>
        <w:gridCol w:w="1183"/>
        <w:gridCol w:w="1153"/>
      </w:tblGrid>
      <w:tr>
        <w:trPr>
          <w:trHeight w:val="229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Федерального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6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>
        <w:trPr>
          <w:trHeight w:val="96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rPr>
          <w:trHeight w:val="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2014 -2020 годы"</w:t>
            </w:r>
          </w:p>
        </w:tc>
      </w:tr>
      <w:tr>
        <w:trPr>
          <w:trHeight w:val="259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бюджета администрации городского  поселения город Калач  в 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24040,7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11205,44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15182,07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10614,38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10919,88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 Организация  бюджетного процесса администрации городского поселения город Калач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городского поселения город Калач к годовому объему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более 47,8%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56,36%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30,7%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1%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>
        <w:trPr>
          <w:trHeight w:val="562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разработки проекта бюджета  городского поселения  город Калач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бюджетным законодательством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правовым актом органа местного самоуправления;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rPr>
          <w:trHeight w:val="130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Совет народных депутатов городского поселения город Калач Калачеевского  муниципального района Воронежской  области 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rPr>
          <w:trHeight w:val="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" Социальная  политика  по  оказанию  помощи населению"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юджете городского поселения на  обеспечение  финансовой  поддержки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>
        <w:trPr>
          <w:trHeight w:val="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1.1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адресной  помощи пожилым людям и гражданам,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rHeight w:val="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«Финансовое  обеспечение выполнения других обязательств органов  местного самоуправления городского поселения  город Калач, расходы  которых  не учтены  в других программах муниципальной  программы"</w:t>
            </w:r>
          </w:p>
        </w:tc>
      </w:tr>
      <w:tr>
        <w:trPr>
          <w:trHeight w:val="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 </w:t>
            </w:r>
          </w:p>
        </w:tc>
      </w:tr>
      <w:tr>
        <w:trPr>
          <w:trHeight w:val="4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10436,54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10732,47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>
        <w:trPr>
          <w:trHeight w:val="426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rPr>
          <w:trHeight w:val="6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памятников  культурного  наследия  находящиеся  на  территории городского 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</w:t>
            </w:r>
            <w:proofErr w:type="gramEnd"/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9858,9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45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 для развития  физической культуры и спорта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rPr>
          <w:trHeight w:val="315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Приложение 2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 городского поселения город Калач от 18.07.2017 № 356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на реализацию муниципальной программы городского поселения город Калач Калачеевского муниципального района Воронежской области «Управление муниципальными финансами и муниципальное управление на 2014 - 2020 годы»</w:t>
      </w:r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4"/>
        <w:gridCol w:w="2114"/>
        <w:gridCol w:w="1570"/>
        <w:gridCol w:w="1561"/>
        <w:gridCol w:w="1247"/>
        <w:gridCol w:w="1247"/>
        <w:gridCol w:w="1247"/>
        <w:gridCol w:w="1247"/>
        <w:gridCol w:w="1247"/>
        <w:gridCol w:w="1247"/>
      </w:tblGrid>
      <w:tr>
        <w:trPr>
          <w:trHeight w:val="9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94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</w:tr>
      <w:tr>
        <w:trPr>
          <w:trHeight w:val="37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муниципальными финансами и  муниципальное  управление на  2014-2020годы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10 048,40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24 040,70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11 205,44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15 182,07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10 614,38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10 919,88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>
        <w:trPr>
          <w:trHeight w:val="37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58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10 048,40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24 040,70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11 205,44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15 182,07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10 614,38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10 919,88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>
        <w:trPr>
          <w:trHeight w:val="31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совершенствование нормативного  правого регулирования по  организации бюджетного  процесса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21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 доходов  бюджета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43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расходов бюджета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9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"Социальная   политика по оказанию помощи  населению"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>
        <w:trPr>
          <w:trHeight w:val="37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>
        <w:trPr>
          <w:trHeight w:val="37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адресной помощи  пожилым людям и  гражданам,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трудной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rPr>
          <w:trHeight w:val="37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6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>
        <w:trPr>
          <w:trHeight w:val="37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 обеспечение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>
        <w:trPr>
          <w:trHeight w:val="37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70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>
        <w:trPr>
          <w:trHeight w:val="450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выплат  Почетным  гражданам городского  поселения  город  Калач, активно  участвующих  в общественной  жизни поселения,  выплаты в  связи  с юбилейными и  памятными  датами.</w:t>
            </w:r>
            <w:proofErr w:type="gram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>
        <w:trPr>
          <w:trHeight w:val="36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75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>
        <w:trPr>
          <w:trHeight w:val="420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 обеспечение  выполнения  других  обязательств местного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самоупрвпления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  город Калач,                расходы которых не  учтены в   других  программах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9 513,90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23 214,10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10 665,84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14 639,07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10 100,88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>
        <w:trPr>
          <w:trHeight w:val="39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78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8 575,50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23 214,10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10 665,84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14 639,07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10 100,88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>
        <w:trPr>
          <w:trHeight w:val="85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8 575,60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13 309,90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10 436,54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10 732,47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10 050,88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>
        <w:trPr>
          <w:trHeight w:val="40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8 575,60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13 309,90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10 436,54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10 732,47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9 954,38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10 050,88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11 500,00</w:t>
            </w:r>
          </w:p>
        </w:tc>
      </w:tr>
      <w:tr>
        <w:trPr>
          <w:trHeight w:val="34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 в  сфере защиты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 и территории от чрезвычайных ситуаций  природного и техногенного характера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 поселения 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39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66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37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проведение  выборов на  территории городского  поселения 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40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64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мероприятий   в других  общегосударственных  вопросах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3 728,80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64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4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3 728,80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60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памятников  культурного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  находящиеся  на  территории городского 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</w:t>
            </w:r>
            <w:proofErr w:type="gram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3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84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9 858,90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2.6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развития физической культуры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спорты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510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45"/>
        </w:trPr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Приложение 3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 городского поселения город Калач от 18.07.2017 № 356</w:t>
      </w: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город Калач Калачеевского муниципального района</w:t>
      </w: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5"/>
        <w:gridCol w:w="2224"/>
        <w:gridCol w:w="1342"/>
        <w:gridCol w:w="1638"/>
        <w:gridCol w:w="1307"/>
        <w:gridCol w:w="1307"/>
        <w:gridCol w:w="1307"/>
        <w:gridCol w:w="1307"/>
        <w:gridCol w:w="1307"/>
        <w:gridCol w:w="1307"/>
      </w:tblGrid>
      <w:tr>
        <w:trPr>
          <w:trHeight w:val="900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(третий год реализации)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(четвертый год реализации)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(пятый год реализации)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(шестой год реализации)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(седьмой год реализации) </w:t>
            </w:r>
          </w:p>
        </w:tc>
      </w:tr>
      <w:tr>
        <w:trPr>
          <w:trHeight w:val="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"Управление  муниципальными  финансами и  муниципальное  управление на 2014 -2020годы"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10048,4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11205,44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10614,38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10919,88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исполнением доходов бюджета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расходов бюджета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"Социальная  политика по оказанию помощи населению"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Пенсионнное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выплат Почетным  гражданам  городского  поселения город Калач, активно участвующих в общественной жизни поселения, выплаты в связи с юбилейными и памятными датами.</w:t>
            </w:r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 обеспечение деятельности администрации городского поселения город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23214,1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10665,84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14639,07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10004,38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9513,9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23214,1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10665,84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14639,07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10004,38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>
        <w:trPr>
          <w:trHeight w:val="27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10436,54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10732,47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в сфере защиты населения и территории от  чрезвычайных ситуаций природного и  техногенного  характера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на  территории городского поселения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Клач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других общегосударственных  вопросах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10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памятников культурного наследия на территории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город Калач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физической культуры и спорта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31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25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25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255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Приложение 4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 городского поселения город Калач от 18.07.2017 № 356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реализации муниципальной программы городского поселения город Калач Калачеевского муниципального района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343"/>
        <w:gridCol w:w="1934"/>
        <w:gridCol w:w="1239"/>
        <w:gridCol w:w="1517"/>
        <w:gridCol w:w="1789"/>
        <w:gridCol w:w="1653"/>
        <w:gridCol w:w="3472"/>
        <w:gridCol w:w="1289"/>
      </w:tblGrid>
      <w:tr>
        <w:trPr>
          <w:trHeight w:val="6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>
        <w:trPr>
          <w:trHeight w:val="31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25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rPr>
          <w:trHeight w:val="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 по оказанию помощи населению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</w:tr>
      <w:tr>
        <w:trPr>
          <w:trHeight w:val="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адресной помощи пожилым людям и гражданам,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91410030310190620312262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9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91410010310290470312263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</w:tr>
      <w:tr>
        <w:trPr>
          <w:trHeight w:val="13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выплат Почетным гражданам городского поселения город Калач, активно участвующих в общественной  жизни  поселения,  выплаты  в  связи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юбилейными  и  памятными  датами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91410030310390620312262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>
        <w:trPr>
          <w:trHeight w:val="104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выполнение других обязательств местного самоуправления городского поселения город Калач, расходы которых не учтены в других программах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выполнена полностью по запланированным мероприятиям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14639,07</w:t>
            </w:r>
          </w:p>
        </w:tc>
      </w:tr>
      <w:tr>
        <w:trPr>
          <w:trHeight w:val="12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 администрации  городского  поселения город Калач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91401040320192010121211; 91401040320192010121213;  91401040320192010122212; 91401040320192010122222; 91401040320192010242 (244)221;9140104032019201242 (244)225;91401040320192010242(244)226;91401040320192010242(244)310;91401040320192010242 (244)340;91401040320192010244290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10732,47</w:t>
            </w:r>
          </w:p>
        </w:tc>
      </w:tr>
      <w:tr>
        <w:trPr>
          <w:trHeight w:val="2546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в сфере защиты населения и территории от чрезвычайных ситуаций природного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техногеного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Калач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91403090320220570244241; 91403090320291430244226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>
        <w:trPr>
          <w:trHeight w:val="14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91401070320392010244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других общегосударственных вопросах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91413010322788730231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3728,80</w:t>
            </w:r>
          </w:p>
        </w:tc>
      </w:tr>
      <w:tr>
        <w:trPr>
          <w:trHeight w:val="117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памятников культурного наследия на территории городского поселения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91408010329838244225;91408010329878244225;91405030327838244225;91405030329838244225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ФЭУ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Антипова Е.М.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91411050320690410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>
        <w:trPr>
          <w:trHeight w:val="31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1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76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Приложение 5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 городского поселения город Калач от 18.07.2017 № 356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 городского поселения город Калач Калачеевского муниципального района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1"/>
        <w:gridCol w:w="3838"/>
        <w:gridCol w:w="1428"/>
        <w:gridCol w:w="1428"/>
        <w:gridCol w:w="598"/>
        <w:gridCol w:w="677"/>
        <w:gridCol w:w="850"/>
        <w:gridCol w:w="1353"/>
        <w:gridCol w:w="973"/>
        <w:gridCol w:w="1140"/>
      </w:tblGrid>
      <w:tr>
        <w:trPr>
          <w:trHeight w:val="945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исполнителя, исполнителя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лавного распорядителя средств местного бюджета (далее - ГРБС)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за отчетный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455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на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план  на отчетную дату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</w:tr>
      <w:tr>
        <w:trPr>
          <w:trHeight w:val="31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rHeight w:val="315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"Управление  муниципальными  финансами и  муниципальное   управление  на  2014 -2020 годы"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4292,40</w:t>
            </w:r>
          </w:p>
        </w:tc>
      </w:tr>
      <w:tr>
        <w:trPr>
          <w:trHeight w:val="31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4292,40</w:t>
            </w:r>
          </w:p>
        </w:tc>
      </w:tr>
      <w:tr>
        <w:trPr>
          <w:trHeight w:val="31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Антипова Е.М.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2  Антипова Е.М.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"Социальная   политика  по  оказанию  помощи   населению"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03 1  0000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</w:tr>
      <w:tr>
        <w:trPr>
          <w:trHeight w:val="3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</w:tr>
      <w:tr>
        <w:trPr>
          <w:trHeight w:val="3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выплат Почетным   гражданам  городского  поселения город  Калач, активно   участвующих в   общественной  жизни  поселения,  выплаты  в  связи  юбилейными  и  памятными  датами</w:t>
            </w:r>
            <w:proofErr w:type="gram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03 1 02 90620 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03 1 02 90620 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55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5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03 1  02 90470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</w:tr>
      <w:tr>
        <w:trPr>
          <w:trHeight w:val="375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"Финансовое  обеспечение  выполнения  других  обязательств местного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самоупрвпления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 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Калач,                расходы которых не  учтены в   других  программах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14639,07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14639,07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4047,30</w:t>
            </w:r>
          </w:p>
        </w:tc>
      </w:tr>
      <w:tr>
        <w:trPr>
          <w:trHeight w:val="3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2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 деятельности администрации городского  поселения город Калач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10732,47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2693,50</w:t>
            </w:r>
          </w:p>
        </w:tc>
      </w:tr>
      <w:tr>
        <w:trPr>
          <w:trHeight w:val="3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77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мероприятия   в  сфере  защиты  населения  и  территории  от  чрезвычайных  ситуаций  природного  и  техногенного  характера  на  территории   городского   поселения  город  Калач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</w:tr>
      <w:tr>
        <w:trPr>
          <w:trHeight w:val="94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проведение  выборов  на  территории  городского   поселения  город  Калач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03 2 03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75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мероприятий в  других  общегосударственных  вопросах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03 2 04 78800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1311,20</w:t>
            </w:r>
          </w:p>
        </w:tc>
      </w:tr>
      <w:tr>
        <w:trPr>
          <w:trHeight w:val="3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1785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 2.5.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08 01 05 03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54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4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10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физической   культуры и спорта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032 06 90410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>
        <w:trPr>
          <w:trHeight w:val="54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4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75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Руковуодитель</w:t>
            </w:r>
            <w:proofErr w:type="spellEnd"/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>
        <w:trPr>
          <w:trHeight w:val="315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Е.М.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>
        <w:trPr>
          <w:trHeight w:val="360"/>
        </w:trPr>
        <w:tc>
          <w:tcPr>
            <w:tcW w:w="17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решением о местном бюджете на конец отчетного периода.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1134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Приложение 6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 городского поселения город Калач от 18.07.2017 № 356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>о достижении значений показателей (индикаторов) реализации муниципальной программы городского поселения город Калач Калачеевского муниципального района Воронежской области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3975"/>
        <w:gridCol w:w="1517"/>
        <w:gridCol w:w="2046"/>
        <w:gridCol w:w="1836"/>
        <w:gridCol w:w="1777"/>
        <w:gridCol w:w="2756"/>
      </w:tblGrid>
      <w:tr>
        <w:trPr>
          <w:trHeight w:val="94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138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 Управление   муниципальными  финансами  и  муниципальное   управление  на 2014 -2020 годы"</w:t>
            </w:r>
          </w:p>
        </w:tc>
      </w:tr>
      <w:tr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исполнение бюджета администрации городского  поселения город Калач  в соответствии   с нормативно правовыми документами администрации городского поселения город Калач и  бюджетным законодательством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69433,4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76896,37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4292,40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148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просроченной задолженности по долговым обязательствам Калачеевского  муниципального района;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15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20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 порядка и сроков разработки проекта бюджета  городского поселения  город Калач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 мая текущего года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25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публичных слушаний по проекту бюджета Калачеевского  муниципального района на очередной финансовый год и плановый период и по годовому отчету об исполнении бюджета Калачеевского  муниципального района;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1 " Социальная   политика  по  оказанию   помощи  населению"</w:t>
            </w:r>
          </w:p>
        </w:tc>
      </w:tr>
      <w:tr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юджете городского поселения на  обеспечение  финансовой  поддержки граждан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адресной  помощи пожилым людям и гражданам,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оказавшихся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трудной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ситуации.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Пенсионное  обеспечение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  <w:proofErr w:type="gram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6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 "Финансовое   обеспечение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выполнения   других  обязательств органов  местного  самоуправления  городского  поселения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город  Калач, расходы  которых  не  учтены  в других   программах  муниципальной  программы"</w:t>
            </w:r>
          </w:p>
        </w:tc>
      </w:tr>
      <w:tr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10732,47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2693,50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18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Погашение  процентов за  использование  бюджетными  средствами.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3728,8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1311,2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 памятников культурного наследия на территории городского поселения город Калач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развития  физической культуры и спорта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31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>
        <w:trPr>
          <w:trHeight w:val="300"/>
        </w:trPr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графе приводится фактическое значение показателя или индикатора за год, предшествующий отчетному.</w:t>
            </w:r>
          </w:p>
        </w:tc>
      </w:tr>
    </w:tbl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>
      <w:pPr>
        <w:ind w:left="11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Приложение 7</w:t>
      </w:r>
    </w:p>
    <w:p>
      <w:pPr>
        <w:widowControl/>
        <w:autoSpaceDE/>
        <w:autoSpaceDN/>
        <w:adjustRightInd/>
        <w:ind w:left="1134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Постановлению администрации городского поселения город Калач от 18.07.2017 № 356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>о расходах федерального, областного и местных бюджетов, внебюджетных фондов, юридических и физических лиц на реализацию целей муниципальной программы городского поселения город Калач Калачеевского муниципального района Воронежской области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7"/>
        <w:gridCol w:w="4652"/>
        <w:gridCol w:w="1718"/>
        <w:gridCol w:w="1789"/>
        <w:gridCol w:w="1922"/>
        <w:gridCol w:w="2258"/>
      </w:tblGrid>
      <w:tr>
        <w:trPr>
          <w:trHeight w:val="315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отчетный период,  тыс. руб.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630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лимит на 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</w:t>
            </w:r>
          </w:p>
        </w:tc>
      </w:tr>
      <w:tr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"Управление  муниципальными  финансами и  муниципальное  управление на 2014 -2020годы"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4292,40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4292,40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4292,40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30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 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"Социальная  политика  по  оказанию  помощи  населению"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1.4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выплат  Почетным  гражданам  городского поселения  город Калач, активно  участвующих в общественной  жизни поселения, выплаты в  связи с  юбилейными  и  памятными  датами.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"Финансовое  обеспечение деятельности администрации городского поселения город 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14639,07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4047,30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14639,07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4047,30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 обеспечение деятельности  администрации  городского  поселения  город 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10732,47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2693,50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10732,47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2693,50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мероприятий в сфере защиты  населения   и территории  от  чрезвычайных ситуаций  природного и  техногенного  характера   на  территории  городского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2.3 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проведение  выборов   на  территории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2.4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 процентов за  использование  бюджетными  средствами.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2.5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памятников культурного наследия находящихся на территории городского поселения город Калач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</w:tc>
        <w:tc>
          <w:tcPr>
            <w:tcW w:w="1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развития физической культуры и спорта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фонды                  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1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94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Е.М.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94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2C6EE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2C7127D7"/>
    <w:multiLevelType w:val="hybridMultilevel"/>
    <w:tmpl w:val="5234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7B0F"/>
    <w:multiLevelType w:val="hybridMultilevel"/>
    <w:tmpl w:val="5FB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04D0E9B"/>
    <w:multiLevelType w:val="hybridMultilevel"/>
    <w:tmpl w:val="4D76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27157"/>
    <w:multiLevelType w:val="hybridMultilevel"/>
    <w:tmpl w:val="35AC82F2"/>
    <w:lvl w:ilvl="0" w:tplc="B3647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widowControl/>
      <w:autoSpaceDE/>
      <w:autoSpaceDN/>
      <w:adjustRightInd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Cambria" w:eastAsia="Times New Roman" w:hAnsi="Cambria" w:cs="Times New Roman"/>
      <w:lang w:eastAsia="ru-RU"/>
    </w:rPr>
  </w:style>
  <w:style w:type="paragraph" w:customStyle="1" w:styleId="f12">
    <w:name w:val="Основной текШf1т с отступом 2"/>
    <w:basedOn w:val="a"/>
    <w:pPr>
      <w:autoSpaceDE/>
      <w:autoSpaceDN/>
      <w:adjustRightInd/>
      <w:snapToGrid w:val="0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3">
    <w:name w:val="Title"/>
    <w:basedOn w:val="a"/>
    <w:next w:val="a4"/>
    <w:link w:val="a5"/>
    <w:qFormat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aliases w:val="Введение"/>
    <w:basedOn w:val="a"/>
    <w:link w:val="ac"/>
    <w:qFormat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Абзац списка Знак"/>
    <w:aliases w:val="Введение Знак"/>
    <w:link w:val="ab"/>
    <w:locked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pPr>
      <w:widowControl/>
      <w:tabs>
        <w:tab w:val="left" w:pos="990"/>
      </w:tabs>
      <w:autoSpaceDE/>
      <w:autoSpaceDN/>
      <w:adjustRightInd/>
      <w:ind w:right="4495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Текст (лев. подпись)"/>
    <w:basedOn w:val="a"/>
    <w:next w:val="a"/>
    <w:pPr>
      <w:ind w:firstLine="0"/>
      <w:jc w:val="left"/>
    </w:pPr>
    <w:rPr>
      <w:rFonts w:eastAsia="Times New Roman"/>
    </w:rPr>
  </w:style>
  <w:style w:type="paragraph" w:customStyle="1" w:styleId="af0">
    <w:name w:val="Текст (прав. подпись)"/>
    <w:basedOn w:val="a"/>
    <w:next w:val="a"/>
    <w:pPr>
      <w:ind w:firstLine="0"/>
      <w:jc w:val="right"/>
    </w:pPr>
    <w:rPr>
      <w:rFonts w:eastAsia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Pr>
      <w:rFonts w:ascii="Calibri" w:eastAsia="Times New Roman" w:hAnsi="Calibri" w:cs="Times New Roman"/>
    </w:rPr>
  </w:style>
  <w:style w:type="character" w:styleId="af3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af4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pPr>
      <w:ind w:firstLine="708"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с отступом Знак"/>
    <w:basedOn w:val="a0"/>
    <w:link w:val="a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pPr>
      <w:ind w:left="709" w:hanging="1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pPr>
      <w:ind w:firstLine="708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styleId="af8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pPr>
      <w:widowControl/>
      <w:pBdr>
        <w:lef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pPr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basedOn w:val="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lock Text"/>
    <w:basedOn w:val="a"/>
    <w:pPr>
      <w:widowControl/>
      <w:spacing w:line="360" w:lineRule="auto"/>
      <w:ind w:left="5" w:right="26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Calibri"/>
    </w:rPr>
  </w:style>
  <w:style w:type="paragraph" w:styleId="afa">
    <w:name w:val="Body Text First Indent"/>
    <w:basedOn w:val="ad"/>
    <w:link w:val="afb"/>
    <w:unhideWhenUsed/>
    <w:pPr>
      <w:ind w:firstLine="210"/>
    </w:pPr>
    <w:rPr>
      <w:rFonts w:eastAsia="Times New Roman"/>
    </w:rPr>
  </w:style>
  <w:style w:type="character" w:customStyle="1" w:styleId="afb">
    <w:name w:val="Красная строка Знак"/>
    <w:basedOn w:val="ae"/>
    <w:link w:val="a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24">
    <w:name w:val="Без интервала2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5">
    <w:name w:val="List Bullet 2"/>
    <w:basedOn w:val="a"/>
    <w:autoRedefine/>
    <w:uiPriority w:val="99"/>
    <w:pPr>
      <w:widowControl/>
      <w:tabs>
        <w:tab w:val="num" w:pos="643"/>
      </w:tabs>
      <w:suppressAutoHyphens/>
      <w:autoSpaceDE/>
      <w:autoSpaceDN/>
      <w:adjustRightInd/>
      <w:ind w:left="643" w:hanging="36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Pr>
      <w:rFonts w:ascii="Arial" w:eastAsia="Calibri" w:hAnsi="Arial" w:cs="Arial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"/>
    <w:link w:val="aff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</w:rPr>
  </w:style>
  <w:style w:type="character" w:customStyle="1" w:styleId="aff0">
    <w:name w:val="Текст Знак"/>
    <w:basedOn w:val="a0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2">
    <w:name w:val="page number"/>
    <w:basedOn w:val="a0"/>
    <w:uiPriority w:val="99"/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К_ПОСТ_РЕШ"/>
    <w:basedOn w:val="a4"/>
    <w:next w:val="a"/>
    <w:pPr>
      <w:widowControl/>
      <w:numPr>
        <w:ilvl w:val="0"/>
      </w:numPr>
      <w:autoSpaceDE/>
      <w:autoSpaceDN/>
      <w:adjustRightInd/>
      <w:spacing w:before="360" w:after="840"/>
      <w:ind w:firstLine="720"/>
      <w:jc w:val="center"/>
    </w:pPr>
    <w:rPr>
      <w:rFonts w:ascii="Impact" w:eastAsia="Times New Roman" w:hAnsi="Impact" w:cs="Impact"/>
      <w:i w:val="0"/>
      <w:iCs w:val="0"/>
      <w:color w:val="auto"/>
      <w:spacing w:val="120"/>
      <w:sz w:val="52"/>
      <w:szCs w:val="52"/>
    </w:rPr>
  </w:style>
  <w:style w:type="paragraph" w:customStyle="1" w:styleId="aff4">
    <w:name w:val="ВорОблДума"/>
    <w:basedOn w:val="a"/>
    <w:next w:val="a"/>
    <w:pPr>
      <w:widowControl/>
      <w:autoSpaceDE/>
      <w:autoSpaceDN/>
      <w:adjustRightInd/>
      <w:spacing w:before="120" w:after="120"/>
      <w:ind w:firstLine="0"/>
      <w:jc w:val="center"/>
    </w:pPr>
    <w:rPr>
      <w:rFonts w:eastAsia="Times New Roman"/>
      <w:b/>
      <w:bCs/>
      <w:sz w:val="48"/>
      <w:szCs w:val="48"/>
    </w:rPr>
  </w:style>
  <w:style w:type="paragraph" w:customStyle="1" w:styleId="120">
    <w:name w:val="12пт влево"/>
    <w:basedOn w:val="a"/>
    <w:next w:val="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Вопрос"/>
    <w:basedOn w:val="a3"/>
    <w:pPr>
      <w:suppressAutoHyphens w:val="0"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customStyle="1" w:styleId="28">
    <w:name w:val="Знак Знак Знак Знак Знак Знак Знак Знак Знак Знак2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6">
    <w:name w:val="Вертикальный отступ"/>
    <w:basedOn w:val="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lang w:val="en-US"/>
    </w:rPr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9">
    <w:name w:val="Текст примечания Знак"/>
    <w:basedOn w:val="a0"/>
    <w:link w:val="af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Статья1"/>
    <w:basedOn w:val="a"/>
    <w:next w:val="a"/>
    <w:pPr>
      <w:keepNext/>
      <w:widowControl/>
      <w:suppressAutoHyphens/>
      <w:autoSpaceDE/>
      <w:autoSpaceDN/>
      <w:adjustRightInd/>
      <w:spacing w:before="120" w:after="120"/>
      <w:ind w:left="1900" w:hanging="1191"/>
      <w:jc w:val="left"/>
    </w:pPr>
    <w:rPr>
      <w:rFonts w:ascii="Times New Roman" w:eastAsia="Times New Roman" w:hAnsi="Times New Roman" w:cs="Times New Roman"/>
      <w:b/>
      <w:bCs/>
      <w:sz w:val="28"/>
    </w:rPr>
  </w:style>
  <w:style w:type="paragraph" w:styleId="affc">
    <w:name w:val="footer"/>
    <w:basedOn w:val="a"/>
    <w:link w:val="affd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d">
    <w:name w:val="Нижний колонтитул Знак"/>
    <w:basedOn w:val="a0"/>
    <w:link w:val="af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e">
    <w:name w:val="Текст_постановления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f">
    <w:name w:val="Название_постановления"/>
    <w:next w:val="affe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15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бычный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бычный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">
    <w:name w:val="comment"/>
    <w:basedOn w:val="a0"/>
  </w:style>
  <w:style w:type="paragraph" w:customStyle="1" w:styleId="42">
    <w:name w:val="Обычный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</w:style>
  <w:style w:type="paragraph" w:customStyle="1" w:styleId="51">
    <w:name w:val="Обычный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бычный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</w:style>
  <w:style w:type="paragraph" w:customStyle="1" w:styleId="110">
    <w:name w:val="Абзац списка11"/>
    <w:basedOn w:val="a"/>
    <w:uiPriority w:val="9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AA">
    <w:name w:val="! AAA ! Знак Знак Знак"/>
    <w:link w:val="AAA0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 Знак Знак Знак"/>
    <w:basedOn w:val="a0"/>
    <w:link w:val="AA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6">
    <w:name w:val="toc 1"/>
    <w:basedOn w:val="a"/>
    <w:next w:val="a"/>
    <w:autoRedefine/>
    <w:pPr>
      <w:widowControl/>
      <w:tabs>
        <w:tab w:val="right" w:leader="dot" w:pos="9639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color w:val="000000"/>
      <w:spacing w:val="2"/>
      <w:sz w:val="28"/>
      <w:szCs w:val="28"/>
    </w:rPr>
  </w:style>
  <w:style w:type="paragraph" w:styleId="z-">
    <w:name w:val="HTML Bottom of Form"/>
    <w:basedOn w:val="a"/>
    <w:next w:val="a"/>
    <w:link w:val="z-0"/>
    <w:hidden/>
    <w:unhideWhenUsed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color w:val="A03313"/>
      <w:sz w:val="18"/>
      <w:szCs w:val="18"/>
      <w:lang w:eastAsia="ru-RU"/>
    </w:rPr>
  </w:style>
  <w:style w:type="character" w:customStyle="1" w:styleId="81">
    <w:name w:val="Знак Знак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1">
    <w:name w:val="Знак Знак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2">
    <w:name w:val="Знак Знак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1">
    <w:name w:val="HTML Top of Form"/>
    <w:basedOn w:val="a"/>
    <w:next w:val="a"/>
    <w:link w:val="z-2"/>
    <w:hidden/>
    <w:unhideWhenUsed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List Bullet 3"/>
    <w:basedOn w:val="a"/>
    <w:autoRedefine/>
    <w:pPr>
      <w:widowControl/>
      <w:tabs>
        <w:tab w:val="num" w:pos="926"/>
      </w:tabs>
      <w:autoSpaceDE/>
      <w:autoSpaceDN/>
      <w:adjustRightInd/>
      <w:ind w:left="926" w:hanging="360"/>
    </w:pPr>
    <w:rPr>
      <w:rFonts w:ascii="Times New Roman" w:eastAsia="Times New Roman" w:hAnsi="Times New Roman" w:cs="Times New Roman"/>
      <w:sz w:val="28"/>
    </w:rPr>
  </w:style>
  <w:style w:type="paragraph" w:styleId="afff0">
    <w:name w:val="caption"/>
    <w:aliases w:val="Char1"/>
    <w:basedOn w:val="a"/>
    <w:next w:val="a"/>
    <w:qFormat/>
    <w:pPr>
      <w:widowControl/>
      <w:autoSpaceDE/>
      <w:autoSpaceDN/>
      <w:adjustRightInd/>
      <w:spacing w:after="60"/>
      <w:ind w:firstLine="0"/>
    </w:pPr>
    <w:rPr>
      <w:rFonts w:ascii="Times New Roman" w:eastAsia="Times New Roman" w:hAnsi="Times New Roman" w:cs="Times New Roman"/>
      <w:b/>
      <w:bCs/>
    </w:rPr>
  </w:style>
  <w:style w:type="paragraph" w:customStyle="1" w:styleId="afff1">
    <w:name w:val="Знак Знак Знак"/>
    <w:basedOn w:val="a"/>
    <w:pPr>
      <w:widowControl/>
      <w:autoSpaceDE/>
      <w:autoSpaceDN/>
      <w:adjustRightInd/>
      <w:ind w:firstLine="902"/>
    </w:pPr>
    <w:rPr>
      <w:rFonts w:ascii="Verdana" w:eastAsia="Times New Roman" w:hAnsi="Verdana" w:cs="Verdana"/>
      <w:lang w:val="en-US" w:eastAsia="en-US"/>
    </w:rPr>
  </w:style>
  <w:style w:type="character" w:customStyle="1" w:styleId="Web">
    <w:name w:val="Обычный (Web) Знак Знак"/>
    <w:rPr>
      <w:sz w:val="24"/>
      <w:szCs w:val="24"/>
      <w:lang w:val="ru-RU" w:eastAsia="ru-RU" w:bidi="ar-SA"/>
    </w:rPr>
  </w:style>
  <w:style w:type="character" w:customStyle="1" w:styleId="360">
    <w:name w:val="Знак Знак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o-List2">
    <w:name w:val="Pro-List #2"/>
    <w:basedOn w:val="Pro-List1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534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Pr>
      <w:rFonts w:ascii="Courier New" w:hAnsi="Courier New"/>
    </w:rPr>
  </w:style>
  <w:style w:type="character" w:customStyle="1" w:styleId="Pro-List20">
    <w:name w:val="Pro-List #2 Знак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">
    <w:name w:val="Pro-Gramma Знак"/>
    <w:basedOn w:val="a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eastAsia="Times New Roman" w:hAnsi="Georgia" w:cs="Times New Roman"/>
      <w:sz w:val="24"/>
      <w:szCs w:val="24"/>
    </w:rPr>
  </w:style>
  <w:style w:type="character" w:customStyle="1" w:styleId="Pro-Gramma0">
    <w:name w:val="Pro-Gramma Знак Знак"/>
    <w:rPr>
      <w:rFonts w:ascii="Georgia" w:hAnsi="Georgia"/>
      <w:sz w:val="24"/>
      <w:szCs w:val="24"/>
      <w:lang w:val="ru-RU" w:eastAsia="ru-RU" w:bidi="ar-SA"/>
    </w:rPr>
  </w:style>
  <w:style w:type="paragraph" w:styleId="afff2">
    <w:name w:val="List"/>
    <w:basedOn w:val="a"/>
    <w:pPr>
      <w:widowControl/>
      <w:autoSpaceDE/>
      <w:autoSpaceDN/>
      <w:adjustRightInd/>
      <w:spacing w:after="200" w:line="276" w:lineRule="auto"/>
      <w:ind w:left="283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3">
    <w:name w:val="Salutation"/>
    <w:basedOn w:val="a"/>
    <w:next w:val="a"/>
    <w:link w:val="afff4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ff4">
    <w:name w:val="Приветствие Знак"/>
    <w:basedOn w:val="a0"/>
    <w:link w:val="afff3"/>
    <w:rPr>
      <w:rFonts w:ascii="Calibri" w:eastAsia="Times New Roman" w:hAnsi="Calibri" w:cs="Times New Roman"/>
      <w:lang w:eastAsia="ru-RU"/>
    </w:rPr>
  </w:style>
  <w:style w:type="paragraph" w:customStyle="1" w:styleId="Lbullit">
    <w:name w:val="! L=bullit !"/>
    <w:basedOn w:val="AAA"/>
    <w:link w:val="Lbullit0"/>
    <w:pPr>
      <w:tabs>
        <w:tab w:val="num" w:pos="567"/>
      </w:tabs>
      <w:spacing w:before="60" w:after="60"/>
      <w:ind w:left="567" w:hanging="567"/>
    </w:pPr>
    <w:rPr>
      <w:color w:val="000000"/>
    </w:rPr>
  </w:style>
  <w:style w:type="character" w:customStyle="1" w:styleId="Lbullit0">
    <w:name w:val="! L=bullit ! Знак"/>
    <w:link w:val="Lbullit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17">
    <w:name w:val="1"/>
    <w:basedOn w:val="16"/>
    <w:qFormat/>
    <w:pPr>
      <w:spacing w:before="120" w:after="120"/>
      <w:ind w:right="565"/>
      <w:jc w:val="center"/>
    </w:pPr>
    <w:rPr>
      <w:b/>
    </w:rPr>
  </w:style>
  <w:style w:type="paragraph" w:styleId="2b">
    <w:name w:val="List 2"/>
    <w:basedOn w:val="a"/>
    <w:pPr>
      <w:widowControl/>
      <w:autoSpaceDE/>
      <w:autoSpaceDN/>
      <w:adjustRightInd/>
      <w:spacing w:after="200" w:line="276" w:lineRule="auto"/>
      <w:ind w:left="566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37">
    <w:name w:val="List 3"/>
    <w:basedOn w:val="a"/>
    <w:pPr>
      <w:widowControl/>
      <w:autoSpaceDE/>
      <w:autoSpaceDN/>
      <w:adjustRightInd/>
      <w:spacing w:after="200" w:line="276" w:lineRule="auto"/>
      <w:ind w:left="849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43">
    <w:name w:val="List 4"/>
    <w:basedOn w:val="a"/>
    <w:pPr>
      <w:widowControl/>
      <w:autoSpaceDE/>
      <w:autoSpaceDN/>
      <w:adjustRightInd/>
      <w:spacing w:after="200" w:line="276" w:lineRule="auto"/>
      <w:ind w:left="1132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5">
    <w:name w:val="List Bullet"/>
    <w:basedOn w:val="a"/>
    <w:pPr>
      <w:widowControl/>
      <w:tabs>
        <w:tab w:val="num" w:pos="360"/>
      </w:tabs>
      <w:autoSpaceDE/>
      <w:autoSpaceDN/>
      <w:adjustRightInd/>
      <w:spacing w:after="200" w:line="276" w:lineRule="auto"/>
      <w:ind w:left="360" w:hanging="36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c">
    <w:name w:val="List Continue 2"/>
    <w:basedOn w:val="a"/>
    <w:pPr>
      <w:widowControl/>
      <w:autoSpaceDE/>
      <w:autoSpaceDN/>
      <w:adjustRightInd/>
      <w:spacing w:after="120" w:line="276" w:lineRule="auto"/>
      <w:ind w:left="566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6">
    <w:name w:val="Normal Indent"/>
    <w:basedOn w:val="a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d">
    <w:name w:val="Body Text First Indent 2"/>
    <w:basedOn w:val="af5"/>
    <w:link w:val="2e"/>
    <w:pPr>
      <w:widowControl/>
      <w:autoSpaceDE/>
      <w:autoSpaceDN/>
      <w:adjustRightInd/>
      <w:spacing w:after="120" w:line="276" w:lineRule="auto"/>
      <w:ind w:left="283" w:firstLine="210"/>
      <w:jc w:val="left"/>
    </w:pPr>
    <w:rPr>
      <w:rFonts w:ascii="Calibri" w:hAnsi="Calibri"/>
      <w:sz w:val="22"/>
      <w:szCs w:val="22"/>
    </w:rPr>
  </w:style>
  <w:style w:type="character" w:customStyle="1" w:styleId="2e">
    <w:name w:val="Красная строка 2 Знак"/>
    <w:basedOn w:val="af6"/>
    <w:link w:val="2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headertext">
    <w:name w:val="header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s16">
    <w:name w:val="s_16"/>
    <w:basedOn w:val="a"/>
    <w:pPr>
      <w:widowControl/>
      <w:autoSpaceDE/>
      <w:autoSpaceDN/>
      <w:adjustRightInd/>
      <w:ind w:firstLine="0"/>
      <w:jc w:val="left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paragraph" w:customStyle="1" w:styleId="18">
    <w:name w:val="Знак Знак Знак Знак Знак Знак Знак Знак Знак Знак1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-Absatz-Standardschriftart11111111111111111111111111111">
    <w:name w:val="WW-Absatz-Standardschriftart11111111111111111111111111111"/>
  </w:style>
  <w:style w:type="paragraph" w:customStyle="1" w:styleId="38">
    <w:name w:val="Абзац списка3"/>
    <w:basedOn w:val="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ff7">
    <w:name w:val="Signature"/>
    <w:basedOn w:val="a"/>
    <w:next w:val="a"/>
    <w:link w:val="afff8"/>
    <w:pPr>
      <w:widowControl/>
      <w:tabs>
        <w:tab w:val="left" w:pos="7797"/>
      </w:tabs>
      <w:autoSpaceDE/>
      <w:autoSpaceDN/>
      <w:adjustRightInd/>
      <w:spacing w:before="1080"/>
      <w:ind w:right="-567" w:firstLine="0"/>
      <w:jc w:val="left"/>
    </w:pPr>
    <w:rPr>
      <w:rFonts w:ascii="Times New Roman" w:eastAsia="Times New Roman" w:hAnsi="Times New Roman" w:cs="Times New Roman"/>
      <w:caps/>
      <w:sz w:val="24"/>
    </w:rPr>
  </w:style>
  <w:style w:type="character" w:customStyle="1" w:styleId="afff8">
    <w:name w:val="Подпись Знак"/>
    <w:basedOn w:val="a0"/>
    <w:link w:val="afff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ff9">
    <w:name w:val="Дата постановления"/>
    <w:basedOn w:val="a"/>
    <w:next w:val="a"/>
    <w:pPr>
      <w:widowControl/>
      <w:tabs>
        <w:tab w:val="left" w:pos="7796"/>
      </w:tabs>
      <w:autoSpaceDE/>
      <w:autoSpaceDN/>
      <w:adjustRightInd/>
      <w:spacing w:before="120"/>
      <w:ind w:firstLine="0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afffa">
    <w:name w:val="Текст постановления"/>
    <w:basedOn w:val="a"/>
    <w:pPr>
      <w:widowControl/>
      <w:autoSpaceDE/>
      <w:autoSpaceDN/>
      <w:adjustRightInd/>
      <w:ind w:firstLine="709"/>
      <w:jc w:val="left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widowControl/>
      <w:autoSpaceDE/>
      <w:autoSpaceDN/>
      <w:adjustRightInd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Cambria" w:eastAsia="Times New Roman" w:hAnsi="Cambria" w:cs="Times New Roman"/>
      <w:lang w:eastAsia="ru-RU"/>
    </w:rPr>
  </w:style>
  <w:style w:type="paragraph" w:customStyle="1" w:styleId="f12">
    <w:name w:val="Основной текШf1т с отступом 2"/>
    <w:basedOn w:val="a"/>
    <w:pPr>
      <w:autoSpaceDE/>
      <w:autoSpaceDN/>
      <w:adjustRightInd/>
      <w:snapToGrid w:val="0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3">
    <w:name w:val="Title"/>
    <w:basedOn w:val="a"/>
    <w:next w:val="a4"/>
    <w:link w:val="a5"/>
    <w:qFormat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aliases w:val="Введение"/>
    <w:basedOn w:val="a"/>
    <w:link w:val="ac"/>
    <w:qFormat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Абзац списка Знак"/>
    <w:aliases w:val="Введение Знак"/>
    <w:link w:val="ab"/>
    <w:locked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pPr>
      <w:widowControl/>
      <w:tabs>
        <w:tab w:val="left" w:pos="990"/>
      </w:tabs>
      <w:autoSpaceDE/>
      <w:autoSpaceDN/>
      <w:adjustRightInd/>
      <w:ind w:right="4495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nhideWhenUsed/>
    <w:pPr>
      <w:spacing w:after="120"/>
    </w:pPr>
  </w:style>
  <w:style w:type="character" w:customStyle="1" w:styleId="ae">
    <w:name w:val="Основной текст Знак"/>
    <w:basedOn w:val="a0"/>
    <w:link w:val="ad"/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Текст (лев. подпись)"/>
    <w:basedOn w:val="a"/>
    <w:next w:val="a"/>
    <w:pPr>
      <w:ind w:firstLine="0"/>
      <w:jc w:val="left"/>
    </w:pPr>
    <w:rPr>
      <w:rFonts w:eastAsia="Times New Roman"/>
    </w:rPr>
  </w:style>
  <w:style w:type="paragraph" w:customStyle="1" w:styleId="af0">
    <w:name w:val="Текст (прав. подпись)"/>
    <w:basedOn w:val="a"/>
    <w:next w:val="a"/>
    <w:pPr>
      <w:ind w:firstLine="0"/>
      <w:jc w:val="right"/>
    </w:pPr>
    <w:rPr>
      <w:rFonts w:eastAsia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Pr>
      <w:rFonts w:ascii="Calibri" w:eastAsia="Times New Roman" w:hAnsi="Calibri" w:cs="Times New Roman"/>
    </w:rPr>
  </w:style>
  <w:style w:type="character" w:styleId="af3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af4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pPr>
      <w:ind w:firstLine="708"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с отступом Знак"/>
    <w:basedOn w:val="a0"/>
    <w:link w:val="a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pPr>
      <w:ind w:left="709" w:hanging="1"/>
    </w:pPr>
    <w:rPr>
      <w:rFonts w:ascii="Times New Roman" w:eastAsia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pPr>
      <w:ind w:firstLine="708"/>
      <w:jc w:val="center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character" w:styleId="af8">
    <w:name w:val="FollowedHyperlink"/>
    <w:uiPriority w:val="99"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pPr>
      <w:widowControl/>
      <w:pBdr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pPr>
      <w:widowControl/>
      <w:pBdr>
        <w:lef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pPr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basedOn w:val="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Block Text"/>
    <w:basedOn w:val="a"/>
    <w:pPr>
      <w:widowControl/>
      <w:spacing w:line="360" w:lineRule="auto"/>
      <w:ind w:left="5" w:right="26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Calibri"/>
    </w:rPr>
  </w:style>
  <w:style w:type="paragraph" w:styleId="afa">
    <w:name w:val="Body Text First Indent"/>
    <w:basedOn w:val="ad"/>
    <w:link w:val="afb"/>
    <w:unhideWhenUsed/>
    <w:pPr>
      <w:ind w:firstLine="210"/>
    </w:pPr>
    <w:rPr>
      <w:rFonts w:eastAsia="Times New Roman"/>
    </w:rPr>
  </w:style>
  <w:style w:type="character" w:customStyle="1" w:styleId="afb">
    <w:name w:val="Красная строка Знак"/>
    <w:basedOn w:val="ae"/>
    <w:link w:val="a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24">
    <w:name w:val="Без интервала2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5">
    <w:name w:val="List Bullet 2"/>
    <w:basedOn w:val="a"/>
    <w:autoRedefine/>
    <w:uiPriority w:val="99"/>
    <w:pPr>
      <w:widowControl/>
      <w:tabs>
        <w:tab w:val="num" w:pos="643"/>
      </w:tabs>
      <w:suppressAutoHyphens/>
      <w:autoSpaceDE/>
      <w:autoSpaceDN/>
      <w:adjustRightInd/>
      <w:ind w:left="643" w:hanging="36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Pr>
      <w:rFonts w:ascii="Arial" w:eastAsia="Calibri" w:hAnsi="Arial" w:cs="Arial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"/>
    <w:link w:val="aff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</w:rPr>
  </w:style>
  <w:style w:type="character" w:customStyle="1" w:styleId="aff0">
    <w:name w:val="Текст Знак"/>
    <w:basedOn w:val="a0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Стиль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2">
    <w:name w:val="page number"/>
    <w:basedOn w:val="a0"/>
    <w:uiPriority w:val="99"/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К_ПОСТ_РЕШ"/>
    <w:basedOn w:val="a4"/>
    <w:next w:val="a"/>
    <w:pPr>
      <w:widowControl/>
      <w:numPr>
        <w:ilvl w:val="0"/>
      </w:numPr>
      <w:autoSpaceDE/>
      <w:autoSpaceDN/>
      <w:adjustRightInd/>
      <w:spacing w:before="360" w:after="840"/>
      <w:ind w:firstLine="720"/>
      <w:jc w:val="center"/>
    </w:pPr>
    <w:rPr>
      <w:rFonts w:ascii="Impact" w:eastAsia="Times New Roman" w:hAnsi="Impact" w:cs="Impact"/>
      <w:i w:val="0"/>
      <w:iCs w:val="0"/>
      <w:color w:val="auto"/>
      <w:spacing w:val="120"/>
      <w:sz w:val="52"/>
      <w:szCs w:val="52"/>
    </w:rPr>
  </w:style>
  <w:style w:type="paragraph" w:customStyle="1" w:styleId="aff4">
    <w:name w:val="ВорОблДума"/>
    <w:basedOn w:val="a"/>
    <w:next w:val="a"/>
    <w:pPr>
      <w:widowControl/>
      <w:autoSpaceDE/>
      <w:autoSpaceDN/>
      <w:adjustRightInd/>
      <w:spacing w:before="120" w:after="120"/>
      <w:ind w:firstLine="0"/>
      <w:jc w:val="center"/>
    </w:pPr>
    <w:rPr>
      <w:rFonts w:eastAsia="Times New Roman"/>
      <w:b/>
      <w:bCs/>
      <w:sz w:val="48"/>
      <w:szCs w:val="48"/>
    </w:rPr>
  </w:style>
  <w:style w:type="paragraph" w:customStyle="1" w:styleId="120">
    <w:name w:val="12пт влево"/>
    <w:basedOn w:val="a"/>
    <w:next w:val="a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Вопрос"/>
    <w:basedOn w:val="a3"/>
    <w:pPr>
      <w:suppressAutoHyphens w:val="0"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customStyle="1" w:styleId="28">
    <w:name w:val="Знак Знак Знак Знак Знак Знак Знак Знак Знак Знак2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6">
    <w:name w:val="Вертикальный отступ"/>
    <w:basedOn w:val="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lang w:val="en-US"/>
    </w:rPr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9">
    <w:name w:val="Текст примечания Знак"/>
    <w:basedOn w:val="a0"/>
    <w:link w:val="af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Статья1"/>
    <w:basedOn w:val="a"/>
    <w:next w:val="a"/>
    <w:pPr>
      <w:keepNext/>
      <w:widowControl/>
      <w:suppressAutoHyphens/>
      <w:autoSpaceDE/>
      <w:autoSpaceDN/>
      <w:adjustRightInd/>
      <w:spacing w:before="120" w:after="120"/>
      <w:ind w:left="1900" w:hanging="1191"/>
      <w:jc w:val="left"/>
    </w:pPr>
    <w:rPr>
      <w:rFonts w:ascii="Times New Roman" w:eastAsia="Times New Roman" w:hAnsi="Times New Roman" w:cs="Times New Roman"/>
      <w:b/>
      <w:bCs/>
      <w:sz w:val="28"/>
    </w:rPr>
  </w:style>
  <w:style w:type="paragraph" w:styleId="affc">
    <w:name w:val="footer"/>
    <w:basedOn w:val="a"/>
    <w:link w:val="affd"/>
    <w:uiPriority w:val="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d">
    <w:name w:val="Нижний колонтитул Знак"/>
    <w:basedOn w:val="a0"/>
    <w:link w:val="af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e">
    <w:name w:val="Текст_постановления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ff">
    <w:name w:val="Название_постановления"/>
    <w:next w:val="affe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  <w:style w:type="paragraph" w:customStyle="1" w:styleId="15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Обычный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ktekstj">
    <w:name w:val="doktekstj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Обычный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">
    <w:name w:val="comment"/>
    <w:basedOn w:val="a0"/>
  </w:style>
  <w:style w:type="paragraph" w:customStyle="1" w:styleId="42">
    <w:name w:val="Обычный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</w:style>
  <w:style w:type="paragraph" w:customStyle="1" w:styleId="51">
    <w:name w:val="Обычный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бычный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</w:style>
  <w:style w:type="paragraph" w:customStyle="1" w:styleId="110">
    <w:name w:val="Абзац списка11"/>
    <w:basedOn w:val="a"/>
    <w:uiPriority w:val="9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AA">
    <w:name w:val="! AAA ! Знак Знак Знак"/>
    <w:link w:val="AAA0"/>
    <w:qFormat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 Знак Знак Знак"/>
    <w:basedOn w:val="a0"/>
    <w:link w:val="AAA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16">
    <w:name w:val="toc 1"/>
    <w:basedOn w:val="a"/>
    <w:next w:val="a"/>
    <w:autoRedefine/>
    <w:pPr>
      <w:widowControl/>
      <w:tabs>
        <w:tab w:val="right" w:leader="dot" w:pos="9639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color w:val="000000"/>
      <w:spacing w:val="2"/>
      <w:sz w:val="28"/>
      <w:szCs w:val="28"/>
    </w:rPr>
  </w:style>
  <w:style w:type="paragraph" w:styleId="z-">
    <w:name w:val="HTML Bottom of Form"/>
    <w:basedOn w:val="a"/>
    <w:next w:val="a"/>
    <w:link w:val="z-0"/>
    <w:hidden/>
    <w:unhideWhenUsed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color w:val="A03313"/>
      <w:sz w:val="18"/>
      <w:szCs w:val="18"/>
      <w:lang w:eastAsia="ru-RU"/>
    </w:rPr>
  </w:style>
  <w:style w:type="character" w:customStyle="1" w:styleId="81">
    <w:name w:val="Знак Знак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1">
    <w:name w:val="Знак Знак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2">
    <w:name w:val="Знак Знак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1">
    <w:name w:val="HTML Top of Form"/>
    <w:basedOn w:val="a"/>
    <w:next w:val="a"/>
    <w:link w:val="z-2"/>
    <w:hidden/>
    <w:unhideWhenUsed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List Bullet 3"/>
    <w:basedOn w:val="a"/>
    <w:autoRedefine/>
    <w:pPr>
      <w:widowControl/>
      <w:tabs>
        <w:tab w:val="num" w:pos="926"/>
      </w:tabs>
      <w:autoSpaceDE/>
      <w:autoSpaceDN/>
      <w:adjustRightInd/>
      <w:ind w:left="926" w:hanging="360"/>
    </w:pPr>
    <w:rPr>
      <w:rFonts w:ascii="Times New Roman" w:eastAsia="Times New Roman" w:hAnsi="Times New Roman" w:cs="Times New Roman"/>
      <w:sz w:val="28"/>
    </w:rPr>
  </w:style>
  <w:style w:type="paragraph" w:styleId="afff0">
    <w:name w:val="caption"/>
    <w:aliases w:val="Char1"/>
    <w:basedOn w:val="a"/>
    <w:next w:val="a"/>
    <w:qFormat/>
    <w:pPr>
      <w:widowControl/>
      <w:autoSpaceDE/>
      <w:autoSpaceDN/>
      <w:adjustRightInd/>
      <w:spacing w:after="60"/>
      <w:ind w:firstLine="0"/>
    </w:pPr>
    <w:rPr>
      <w:rFonts w:ascii="Times New Roman" w:eastAsia="Times New Roman" w:hAnsi="Times New Roman" w:cs="Times New Roman"/>
      <w:b/>
      <w:bCs/>
    </w:rPr>
  </w:style>
  <w:style w:type="paragraph" w:customStyle="1" w:styleId="afff1">
    <w:name w:val="Знак Знак Знак"/>
    <w:basedOn w:val="a"/>
    <w:pPr>
      <w:widowControl/>
      <w:autoSpaceDE/>
      <w:autoSpaceDN/>
      <w:adjustRightInd/>
      <w:ind w:firstLine="902"/>
    </w:pPr>
    <w:rPr>
      <w:rFonts w:ascii="Verdana" w:eastAsia="Times New Roman" w:hAnsi="Verdana" w:cs="Verdana"/>
      <w:lang w:val="en-US" w:eastAsia="en-US"/>
    </w:rPr>
  </w:style>
  <w:style w:type="character" w:customStyle="1" w:styleId="Web">
    <w:name w:val="Обычный (Web) Знак Знак"/>
    <w:rPr>
      <w:sz w:val="24"/>
      <w:szCs w:val="24"/>
      <w:lang w:val="ru-RU" w:eastAsia="ru-RU" w:bidi="ar-SA"/>
    </w:rPr>
  </w:style>
  <w:style w:type="character" w:customStyle="1" w:styleId="360">
    <w:name w:val="Знак Знак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o-List2">
    <w:name w:val="Pro-List #2"/>
    <w:basedOn w:val="Pro-List1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534"/>
    </w:pPr>
    <w:rPr>
      <w:rFonts w:ascii="Georgia" w:eastAsia="Times New Roman" w:hAnsi="Georgia" w:cs="Times New Roman"/>
      <w:sz w:val="24"/>
      <w:szCs w:val="24"/>
    </w:rPr>
  </w:style>
  <w:style w:type="character" w:customStyle="1" w:styleId="Pro-List10">
    <w:name w:val="Pro-List #1 Знак Знак"/>
    <w:rPr>
      <w:rFonts w:ascii="Georgia" w:hAnsi="Georgia"/>
      <w:sz w:val="24"/>
      <w:szCs w:val="24"/>
      <w:lang w:val="ru-RU" w:eastAsia="ru-RU" w:bidi="ar-SA"/>
    </w:rPr>
  </w:style>
  <w:style w:type="character" w:customStyle="1" w:styleId="TextNPA">
    <w:name w:val="Text NPA"/>
    <w:rPr>
      <w:rFonts w:ascii="Courier New" w:hAnsi="Courier New"/>
    </w:rPr>
  </w:style>
  <w:style w:type="character" w:customStyle="1" w:styleId="Pro-List20">
    <w:name w:val="Pro-List #2 Знак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">
    <w:name w:val="Pro-Gramma Знак"/>
    <w:basedOn w:val="a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eastAsia="Times New Roman" w:hAnsi="Georgia" w:cs="Times New Roman"/>
      <w:sz w:val="24"/>
      <w:szCs w:val="24"/>
    </w:rPr>
  </w:style>
  <w:style w:type="character" w:customStyle="1" w:styleId="Pro-Gramma0">
    <w:name w:val="Pro-Gramma Знак Знак"/>
    <w:rPr>
      <w:rFonts w:ascii="Georgia" w:hAnsi="Georgia"/>
      <w:sz w:val="24"/>
      <w:szCs w:val="24"/>
      <w:lang w:val="ru-RU" w:eastAsia="ru-RU" w:bidi="ar-SA"/>
    </w:rPr>
  </w:style>
  <w:style w:type="paragraph" w:styleId="afff2">
    <w:name w:val="List"/>
    <w:basedOn w:val="a"/>
    <w:pPr>
      <w:widowControl/>
      <w:autoSpaceDE/>
      <w:autoSpaceDN/>
      <w:adjustRightInd/>
      <w:spacing w:after="200" w:line="276" w:lineRule="auto"/>
      <w:ind w:left="283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3">
    <w:name w:val="Salutation"/>
    <w:basedOn w:val="a"/>
    <w:next w:val="a"/>
    <w:link w:val="afff4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ff4">
    <w:name w:val="Приветствие Знак"/>
    <w:basedOn w:val="a0"/>
    <w:link w:val="afff3"/>
    <w:rPr>
      <w:rFonts w:ascii="Calibri" w:eastAsia="Times New Roman" w:hAnsi="Calibri" w:cs="Times New Roman"/>
      <w:lang w:eastAsia="ru-RU"/>
    </w:rPr>
  </w:style>
  <w:style w:type="paragraph" w:customStyle="1" w:styleId="Lbullit">
    <w:name w:val="! L=bullit !"/>
    <w:basedOn w:val="AAA"/>
    <w:link w:val="Lbullit0"/>
    <w:pPr>
      <w:tabs>
        <w:tab w:val="num" w:pos="567"/>
      </w:tabs>
      <w:spacing w:before="60" w:after="60"/>
      <w:ind w:left="567" w:hanging="567"/>
    </w:pPr>
    <w:rPr>
      <w:color w:val="000000"/>
    </w:rPr>
  </w:style>
  <w:style w:type="character" w:customStyle="1" w:styleId="Lbullit0">
    <w:name w:val="! L=bullit ! Знак"/>
    <w:link w:val="Lbullit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17">
    <w:name w:val="1"/>
    <w:basedOn w:val="16"/>
    <w:qFormat/>
    <w:pPr>
      <w:spacing w:before="120" w:after="120"/>
      <w:ind w:right="565"/>
      <w:jc w:val="center"/>
    </w:pPr>
    <w:rPr>
      <w:b/>
    </w:rPr>
  </w:style>
  <w:style w:type="paragraph" w:styleId="2b">
    <w:name w:val="List 2"/>
    <w:basedOn w:val="a"/>
    <w:pPr>
      <w:widowControl/>
      <w:autoSpaceDE/>
      <w:autoSpaceDN/>
      <w:adjustRightInd/>
      <w:spacing w:after="200" w:line="276" w:lineRule="auto"/>
      <w:ind w:left="566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37">
    <w:name w:val="List 3"/>
    <w:basedOn w:val="a"/>
    <w:pPr>
      <w:widowControl/>
      <w:autoSpaceDE/>
      <w:autoSpaceDN/>
      <w:adjustRightInd/>
      <w:spacing w:after="200" w:line="276" w:lineRule="auto"/>
      <w:ind w:left="849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43">
    <w:name w:val="List 4"/>
    <w:basedOn w:val="a"/>
    <w:pPr>
      <w:widowControl/>
      <w:autoSpaceDE/>
      <w:autoSpaceDN/>
      <w:adjustRightInd/>
      <w:spacing w:after="200" w:line="276" w:lineRule="auto"/>
      <w:ind w:left="1132" w:hanging="283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5">
    <w:name w:val="List Bullet"/>
    <w:basedOn w:val="a"/>
    <w:pPr>
      <w:widowControl/>
      <w:tabs>
        <w:tab w:val="num" w:pos="360"/>
      </w:tabs>
      <w:autoSpaceDE/>
      <w:autoSpaceDN/>
      <w:adjustRightInd/>
      <w:spacing w:after="200" w:line="276" w:lineRule="auto"/>
      <w:ind w:left="360" w:hanging="36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c">
    <w:name w:val="List Continue 2"/>
    <w:basedOn w:val="a"/>
    <w:pPr>
      <w:widowControl/>
      <w:autoSpaceDE/>
      <w:autoSpaceDN/>
      <w:adjustRightInd/>
      <w:spacing w:after="120" w:line="276" w:lineRule="auto"/>
      <w:ind w:left="566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afff6">
    <w:name w:val="Normal Indent"/>
    <w:basedOn w:val="a"/>
    <w:pPr>
      <w:widowControl/>
      <w:autoSpaceDE/>
      <w:autoSpaceDN/>
      <w:adjustRightInd/>
      <w:spacing w:after="200" w:line="276" w:lineRule="auto"/>
      <w:ind w:left="708" w:firstLine="0"/>
      <w:jc w:val="left"/>
    </w:pPr>
    <w:rPr>
      <w:rFonts w:ascii="Calibri" w:eastAsia="Times New Roman" w:hAnsi="Calibri" w:cs="Times New Roman"/>
      <w:sz w:val="22"/>
      <w:szCs w:val="22"/>
    </w:rPr>
  </w:style>
  <w:style w:type="paragraph" w:styleId="2d">
    <w:name w:val="Body Text First Indent 2"/>
    <w:basedOn w:val="af5"/>
    <w:link w:val="2e"/>
    <w:pPr>
      <w:widowControl/>
      <w:autoSpaceDE/>
      <w:autoSpaceDN/>
      <w:adjustRightInd/>
      <w:spacing w:after="120" w:line="276" w:lineRule="auto"/>
      <w:ind w:left="283" w:firstLine="210"/>
      <w:jc w:val="left"/>
    </w:pPr>
    <w:rPr>
      <w:rFonts w:ascii="Calibri" w:hAnsi="Calibri"/>
      <w:sz w:val="22"/>
      <w:szCs w:val="22"/>
    </w:rPr>
  </w:style>
  <w:style w:type="character" w:customStyle="1" w:styleId="2e">
    <w:name w:val="Красная строка 2 Знак"/>
    <w:basedOn w:val="af6"/>
    <w:link w:val="2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headertext">
    <w:name w:val="header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s16">
    <w:name w:val="s_16"/>
    <w:basedOn w:val="a"/>
    <w:pPr>
      <w:widowControl/>
      <w:autoSpaceDE/>
      <w:autoSpaceDN/>
      <w:adjustRightInd/>
      <w:ind w:firstLine="0"/>
      <w:jc w:val="left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paragraph" w:customStyle="1" w:styleId="18">
    <w:name w:val="Знак Знак Знак Знак Знак Знак Знак Знак Знак Знак1"/>
    <w:basedOn w:val="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-Absatz-Standardschriftart11111111111111111111111111111">
    <w:name w:val="WW-Absatz-Standardschriftart11111111111111111111111111111"/>
  </w:style>
  <w:style w:type="paragraph" w:customStyle="1" w:styleId="38">
    <w:name w:val="Абзац списка3"/>
    <w:basedOn w:val="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ff7">
    <w:name w:val="Signature"/>
    <w:basedOn w:val="a"/>
    <w:next w:val="a"/>
    <w:link w:val="afff8"/>
    <w:pPr>
      <w:widowControl/>
      <w:tabs>
        <w:tab w:val="left" w:pos="7797"/>
      </w:tabs>
      <w:autoSpaceDE/>
      <w:autoSpaceDN/>
      <w:adjustRightInd/>
      <w:spacing w:before="1080"/>
      <w:ind w:right="-567" w:firstLine="0"/>
      <w:jc w:val="left"/>
    </w:pPr>
    <w:rPr>
      <w:rFonts w:ascii="Times New Roman" w:eastAsia="Times New Roman" w:hAnsi="Times New Roman" w:cs="Times New Roman"/>
      <w:caps/>
      <w:sz w:val="24"/>
    </w:rPr>
  </w:style>
  <w:style w:type="character" w:customStyle="1" w:styleId="afff8">
    <w:name w:val="Подпись Знак"/>
    <w:basedOn w:val="a0"/>
    <w:link w:val="afff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ff9">
    <w:name w:val="Дата постановления"/>
    <w:basedOn w:val="a"/>
    <w:next w:val="a"/>
    <w:pPr>
      <w:widowControl/>
      <w:tabs>
        <w:tab w:val="left" w:pos="7796"/>
      </w:tabs>
      <w:autoSpaceDE/>
      <w:autoSpaceDN/>
      <w:adjustRightInd/>
      <w:spacing w:before="120"/>
      <w:ind w:firstLine="0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afffa">
    <w:name w:val="Текст постановления"/>
    <w:basedOn w:val="a"/>
    <w:pPr>
      <w:widowControl/>
      <w:autoSpaceDE/>
      <w:autoSpaceDN/>
      <w:adjustRightInd/>
      <w:ind w:firstLine="709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5722</Words>
  <Characters>32620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2017-07-25T07:02:00Z</dcterms:created>
  <dcterms:modified xsi:type="dcterms:W3CDTF">2017-07-25T07:03:00Z</dcterms:modified>
</cp:coreProperties>
</file>