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22" w:rsidRPr="003343EB" w:rsidRDefault="00826422" w:rsidP="00826422">
      <w:pPr>
        <w:jc w:val="center"/>
      </w:pPr>
      <w:r>
        <w:rPr>
          <w:noProof/>
          <w:sz w:val="16"/>
        </w:rPr>
        <w:drawing>
          <wp:inline distT="0" distB="0" distL="0" distR="0">
            <wp:extent cx="400050" cy="457200"/>
            <wp:effectExtent l="0" t="0" r="0" b="0"/>
            <wp:docPr id="1" name="Рисунок 1" descr="клип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п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22" w:rsidRDefault="00826422" w:rsidP="00826422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:rsidR="00826422" w:rsidRDefault="00826422" w:rsidP="00826422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:rsidR="00826422" w:rsidRDefault="00826422" w:rsidP="00826422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826422" w:rsidRDefault="00826422" w:rsidP="00826422">
      <w:pPr>
        <w:rPr>
          <w:b/>
          <w:bCs/>
        </w:rPr>
      </w:pPr>
    </w:p>
    <w:p w:rsidR="00826422" w:rsidRPr="00AB2205" w:rsidRDefault="00826422" w:rsidP="00826422">
      <w:pPr>
        <w:pStyle w:val="3"/>
        <w:tabs>
          <w:tab w:val="left" w:pos="2629"/>
        </w:tabs>
        <w:rPr>
          <w:rFonts w:eastAsia="Times New Roman"/>
          <w:sz w:val="24"/>
        </w:rPr>
      </w:pPr>
      <w:proofErr w:type="gramStart"/>
      <w:r w:rsidRPr="00AB2205">
        <w:rPr>
          <w:rFonts w:eastAsia="Times New Roman"/>
          <w:sz w:val="24"/>
        </w:rPr>
        <w:t>П</w:t>
      </w:r>
      <w:proofErr w:type="gramEnd"/>
      <w:r w:rsidRPr="00AB2205">
        <w:rPr>
          <w:rFonts w:eastAsia="Times New Roman"/>
          <w:sz w:val="24"/>
        </w:rPr>
        <w:t xml:space="preserve"> О С Т А Н О В Л Е Н И Е</w:t>
      </w:r>
    </w:p>
    <w:p w:rsidR="00826422" w:rsidRPr="00C3407A" w:rsidRDefault="00826422" w:rsidP="00826422"/>
    <w:p w:rsidR="00826422" w:rsidRDefault="00826422" w:rsidP="00826422"/>
    <w:p w:rsidR="00826422" w:rsidRDefault="00826422" w:rsidP="00826422">
      <w:r>
        <w:t>от  «__</w:t>
      </w:r>
      <w:r w:rsidRPr="00BD01B4">
        <w:rPr>
          <w:u w:val="single"/>
        </w:rPr>
        <w:t>06</w:t>
      </w:r>
      <w:r>
        <w:t>_» _</w:t>
      </w:r>
      <w:r w:rsidRPr="00BD01B4">
        <w:rPr>
          <w:u w:val="single"/>
        </w:rPr>
        <w:t>июня</w:t>
      </w:r>
      <w:r>
        <w:t>_ 2013 года                                                                        № __</w:t>
      </w:r>
      <w:r w:rsidRPr="00BD01B4">
        <w:rPr>
          <w:u w:val="single"/>
        </w:rPr>
        <w:t>126</w:t>
      </w:r>
      <w:r>
        <w:t>__</w:t>
      </w:r>
    </w:p>
    <w:p w:rsidR="00826422" w:rsidRDefault="00826422" w:rsidP="00826422"/>
    <w:p w:rsidR="00826422" w:rsidRDefault="00826422" w:rsidP="00826422">
      <w:pPr>
        <w:pStyle w:val="a3"/>
        <w:shd w:val="clear" w:color="auto" w:fill="FFFFFF"/>
        <w:tabs>
          <w:tab w:val="left" w:pos="4395"/>
        </w:tabs>
        <w:spacing w:before="0" w:beforeAutospacing="0" w:after="0"/>
        <w:ind w:right="4818"/>
        <w:jc w:val="both"/>
        <w:rPr>
          <w:b/>
          <w:szCs w:val="28"/>
        </w:rPr>
      </w:pPr>
      <w:r w:rsidRPr="00233A42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и дополнений в постановление администрации городского поселения</w:t>
      </w:r>
    </w:p>
    <w:p w:rsidR="00826422" w:rsidRDefault="00826422" w:rsidP="00826422">
      <w:pPr>
        <w:pStyle w:val="a3"/>
        <w:shd w:val="clear" w:color="auto" w:fill="FFFFFF"/>
        <w:tabs>
          <w:tab w:val="left" w:pos="4395"/>
        </w:tabs>
        <w:spacing w:before="0" w:beforeAutospacing="0" w:after="0"/>
        <w:ind w:right="4818"/>
        <w:jc w:val="both"/>
        <w:rPr>
          <w:b/>
          <w:szCs w:val="28"/>
        </w:rPr>
      </w:pPr>
      <w:r>
        <w:rPr>
          <w:b/>
          <w:szCs w:val="28"/>
        </w:rPr>
        <w:t xml:space="preserve">город Калач от 05.09.2011 г. №185  « </w:t>
      </w:r>
      <w:proofErr w:type="gramStart"/>
      <w:r>
        <w:rPr>
          <w:b/>
          <w:szCs w:val="28"/>
        </w:rPr>
        <w:t>Об</w:t>
      </w:r>
      <w:proofErr w:type="gramEnd"/>
    </w:p>
    <w:p w:rsidR="00826422" w:rsidRPr="00233A42" w:rsidRDefault="00826422" w:rsidP="00826422">
      <w:pPr>
        <w:pStyle w:val="a3"/>
        <w:shd w:val="clear" w:color="auto" w:fill="FFFFFF"/>
        <w:tabs>
          <w:tab w:val="left" w:pos="4395"/>
        </w:tabs>
        <w:spacing w:before="0" w:beforeAutospacing="0" w:after="0"/>
        <w:ind w:right="4818"/>
        <w:jc w:val="both"/>
        <w:rPr>
          <w:b/>
          <w:szCs w:val="28"/>
        </w:rPr>
      </w:pPr>
      <w:proofErr w:type="gramStart"/>
      <w:r>
        <w:rPr>
          <w:b/>
          <w:szCs w:val="28"/>
        </w:rPr>
        <w:t>утверждении</w:t>
      </w:r>
      <w:proofErr w:type="gramEnd"/>
      <w:r>
        <w:rPr>
          <w:b/>
          <w:szCs w:val="28"/>
        </w:rPr>
        <w:t xml:space="preserve">  Порядка разработки и утверждения административных регламентов предоставления муниципальных услуг»</w:t>
      </w:r>
      <w:r>
        <w:rPr>
          <w:b/>
          <w:szCs w:val="28"/>
        </w:rPr>
        <w:tab/>
      </w:r>
    </w:p>
    <w:p w:rsidR="00826422" w:rsidRDefault="00826422" w:rsidP="00826422">
      <w:pPr>
        <w:tabs>
          <w:tab w:val="left" w:pos="4395"/>
        </w:tabs>
      </w:pPr>
    </w:p>
    <w:p w:rsidR="00826422" w:rsidRDefault="00826422" w:rsidP="0082642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       В соответствии с</w:t>
      </w:r>
      <w:r w:rsidRPr="00AF617E">
        <w:t xml:space="preserve"> </w:t>
      </w:r>
      <w:r>
        <w:t xml:space="preserve"> Федеральным законом от 27.07.2010 г. №210-ФЗ « Об организации предоставления государственных и муниципальных </w:t>
      </w:r>
      <w:proofErr w:type="spellStart"/>
      <w:r>
        <w:t>услуг»</w:t>
      </w:r>
      <w:proofErr w:type="gramStart"/>
      <w:r>
        <w:t>,р</w:t>
      </w:r>
      <w:proofErr w:type="gramEnd"/>
      <w:r>
        <w:t>аспоряжением</w:t>
      </w:r>
      <w:proofErr w:type="spellEnd"/>
      <w:r>
        <w:t xml:space="preserve"> правительства Воронежской области от 13.12.2010 г. №874-р  «Об утверждении модельного муниципального правового акта по  установлению порядка разработки и утверждения административных регламентов предоставления муниципальных услуг исполнительно-распорядительными органами местного самоуправления Воронежской области»  администрация городского поселения город Калач           </w:t>
      </w:r>
      <w:r w:rsidRPr="004746DE">
        <w:rPr>
          <w:b/>
          <w:bCs/>
        </w:rPr>
        <w:t xml:space="preserve">п о с т а н о в </w:t>
      </w:r>
      <w:proofErr w:type="gramStart"/>
      <w:r w:rsidRPr="004746DE">
        <w:rPr>
          <w:b/>
          <w:bCs/>
        </w:rPr>
        <w:t>л</w:t>
      </w:r>
      <w:proofErr w:type="gramEnd"/>
      <w:r w:rsidRPr="004746DE">
        <w:rPr>
          <w:b/>
          <w:bCs/>
        </w:rPr>
        <w:t xml:space="preserve"> я е т:</w:t>
      </w:r>
      <w:r>
        <w:rPr>
          <w:b/>
          <w:bCs/>
        </w:rPr>
        <w:t xml:space="preserve"> </w:t>
      </w:r>
    </w:p>
    <w:p w:rsidR="00826422" w:rsidRDefault="00826422" w:rsidP="00826422">
      <w:pPr>
        <w:widowControl w:val="0"/>
        <w:autoSpaceDE w:val="0"/>
        <w:autoSpaceDN w:val="0"/>
        <w:adjustRightInd w:val="0"/>
        <w:ind w:firstLine="540"/>
        <w:jc w:val="both"/>
      </w:pPr>
      <w:r w:rsidRPr="00303E0F">
        <w:t xml:space="preserve">1. </w:t>
      </w:r>
      <w:r>
        <w:t xml:space="preserve"> Внести следующие изменения и дополнения в п</w:t>
      </w:r>
      <w:r w:rsidRPr="00AF617E">
        <w:t>остановлени</w:t>
      </w:r>
      <w:r>
        <w:t>е</w:t>
      </w:r>
      <w:r w:rsidRPr="00AF617E">
        <w:t xml:space="preserve"> администрации городского поселения город Калач Калачеевского муниципального района Воронежской области  от </w:t>
      </w:r>
      <w:r>
        <w:t>05.09</w:t>
      </w:r>
      <w:r w:rsidRPr="00AF617E">
        <w:t>.201</w:t>
      </w:r>
      <w:r>
        <w:t>1</w:t>
      </w:r>
      <w:r w:rsidRPr="00AF617E">
        <w:t xml:space="preserve"> г. №1</w:t>
      </w:r>
      <w:r>
        <w:t>85 «Об утверждении порядка разработки и утверждения административных регламентов  предоставления муниципальных услуг»:</w:t>
      </w:r>
    </w:p>
    <w:p w:rsidR="00826422" w:rsidRDefault="00826422" w:rsidP="00826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1.1.Внести в подпункт е) пункта 3.4. раздела «Структура административных регламентов» изменения «Исчерпывающий перечень документов, необходимых в соответствии 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 и документы, которые заявитель вправе предоставить по собственной инициативе,  так как они подлежат предоставлению в рамках межведомственного информационного взаимодействия» указываются</w:t>
      </w:r>
      <w:proofErr w:type="gramEnd"/>
      <w:r>
        <w:t xml:space="preserve"> следующие сведения</w:t>
      </w:r>
      <w:proofErr w:type="gramStart"/>
      <w:r>
        <w:t>:»</w:t>
      </w:r>
      <w:proofErr w:type="gramEnd"/>
      <w:r>
        <w:t>.</w:t>
      </w:r>
    </w:p>
    <w:p w:rsidR="00826422" w:rsidRDefault="00826422" w:rsidP="00826422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постановление вступает в силу со дня официального опубликования в вестнике муниципальных правовых актов городского поселения город Калач  Калачеевского муниципального района Воронежской области.</w:t>
      </w:r>
    </w:p>
    <w:p w:rsidR="00826422" w:rsidRDefault="00826422" w:rsidP="00826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26422" w:rsidRDefault="00826422" w:rsidP="00826422">
      <w:pPr>
        <w:widowControl w:val="0"/>
        <w:autoSpaceDE w:val="0"/>
        <w:autoSpaceDN w:val="0"/>
        <w:adjustRightInd w:val="0"/>
        <w:ind w:firstLine="540"/>
        <w:jc w:val="both"/>
      </w:pPr>
    </w:p>
    <w:p w:rsidR="00826422" w:rsidRPr="00233A42" w:rsidRDefault="00826422" w:rsidP="0082642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26422" w:rsidRPr="00233A42" w:rsidRDefault="00826422" w:rsidP="00826422">
      <w:pPr>
        <w:jc w:val="both"/>
        <w:rPr>
          <w:b/>
        </w:rPr>
      </w:pPr>
      <w:r w:rsidRPr="00233A42">
        <w:rPr>
          <w:b/>
        </w:rPr>
        <w:t>Глава администрации</w:t>
      </w:r>
    </w:p>
    <w:p w:rsidR="004A6634" w:rsidRDefault="00826422" w:rsidP="00826422">
      <w:r w:rsidRPr="00233A42">
        <w:rPr>
          <w:b/>
        </w:rPr>
        <w:t xml:space="preserve">городского поселения  город Калач                                                        Т.В. </w:t>
      </w:r>
      <w:proofErr w:type="spellStart"/>
      <w:r w:rsidRPr="00233A42">
        <w:rPr>
          <w:b/>
        </w:rPr>
        <w:t>Мирошникова</w:t>
      </w:r>
      <w:bookmarkStart w:id="0" w:name="_GoBack"/>
      <w:bookmarkEnd w:id="0"/>
      <w:proofErr w:type="spellEnd"/>
    </w:p>
    <w:sectPr w:rsidR="004A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E2"/>
    <w:rsid w:val="004A6634"/>
    <w:rsid w:val="00826422"/>
    <w:rsid w:val="00B8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6422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642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826422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826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6422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642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826422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826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2013-06-14T09:33:00Z</dcterms:created>
  <dcterms:modified xsi:type="dcterms:W3CDTF">2013-06-14T09:33:00Z</dcterms:modified>
</cp:coreProperties>
</file>